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B438C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9882FC" w14:textId="77777777">
        <w:tc>
          <w:tcPr>
            <w:tcW w:w="10419" w:type="dxa"/>
            <w:shd w:val="clear" w:color="auto" w:fill="auto"/>
          </w:tcPr>
          <w:p w14:paraId="09F2BD41" w14:textId="77777777" w:rsidR="007411D9" w:rsidRDefault="00DC5C3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756CF23" wp14:editId="385549AE">
                  <wp:extent cx="1030605" cy="5988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598805"/>
                          </a:xfrm>
                          <a:prstGeom prst="rect">
                            <a:avLst/>
                          </a:prstGeom>
                          <a:solidFill>
                            <a:srgbClr val="FFFFFF"/>
                          </a:solidFill>
                          <a:ln>
                            <a:noFill/>
                          </a:ln>
                        </pic:spPr>
                      </pic:pic>
                    </a:graphicData>
                  </a:graphic>
                </wp:inline>
              </w:drawing>
            </w:r>
          </w:p>
          <w:p w14:paraId="4053185E" w14:textId="77777777" w:rsidR="007411D9" w:rsidRDefault="007411D9">
            <w:pPr>
              <w:pStyle w:val="Pieddepage"/>
              <w:tabs>
                <w:tab w:val="clear" w:pos="4536"/>
                <w:tab w:val="clear" w:pos="9072"/>
              </w:tabs>
              <w:jc w:val="center"/>
              <w:rPr>
                <w:rFonts w:ascii="Arial" w:hAnsi="Arial" w:cs="Arial"/>
              </w:rPr>
            </w:pPr>
          </w:p>
          <w:p w14:paraId="4EDA990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32C807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488163" w14:textId="77777777" w:rsidR="007411D9" w:rsidRDefault="007411D9">
            <w:pPr>
              <w:pStyle w:val="Pieddepage"/>
              <w:tabs>
                <w:tab w:val="clear" w:pos="4536"/>
                <w:tab w:val="clear" w:pos="9072"/>
              </w:tabs>
              <w:jc w:val="center"/>
            </w:pPr>
          </w:p>
        </w:tc>
      </w:tr>
    </w:tbl>
    <w:p w14:paraId="16216D7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26C90132" w14:textId="77777777" w:rsidTr="005F31B0">
        <w:tc>
          <w:tcPr>
            <w:tcW w:w="9285" w:type="dxa"/>
            <w:shd w:val="clear" w:color="auto" w:fill="66CCFF"/>
          </w:tcPr>
          <w:p w14:paraId="1B71CE7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80B8432" w14:textId="77777777" w:rsidR="007411D9" w:rsidRDefault="007411D9">
            <w:pPr>
              <w:pStyle w:val="Titre8"/>
              <w:tabs>
                <w:tab w:val="right" w:pos="9639"/>
              </w:tabs>
              <w:rPr>
                <w:caps/>
                <w:sz w:val="28"/>
                <w:szCs w:val="28"/>
              </w:rPr>
            </w:pPr>
            <w:r>
              <w:rPr>
                <w:caps/>
                <w:sz w:val="28"/>
                <w:szCs w:val="28"/>
              </w:rPr>
              <w:t>Lettre de candidature</w:t>
            </w:r>
          </w:p>
          <w:p w14:paraId="5BD8F30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p w14:paraId="760E3B9C" w14:textId="77777777" w:rsidR="00F96597" w:rsidRDefault="00F96597" w:rsidP="00F96597"/>
          <w:p w14:paraId="49C917B2" w14:textId="46B0F422" w:rsidR="00F96597" w:rsidRPr="00F96597" w:rsidRDefault="00F96597" w:rsidP="00F96597">
            <w:pPr>
              <w:jc w:val="center"/>
              <w:rPr>
                <w:rFonts w:ascii="Marianne Light" w:hAnsi="Marianne Light"/>
                <w:b/>
                <w:bCs/>
                <w:sz w:val="24"/>
                <w:szCs w:val="24"/>
                <w:lang w:val="en-AE"/>
              </w:rPr>
            </w:pPr>
            <w:r w:rsidRPr="00F96597">
              <w:rPr>
                <w:rFonts w:ascii="Marianne Light" w:hAnsi="Marianne Light"/>
                <w:b/>
                <w:bCs/>
                <w:sz w:val="24"/>
                <w:szCs w:val="24"/>
                <w:lang w:val="en-AE"/>
              </w:rPr>
              <w:t xml:space="preserve">N° </w:t>
            </w:r>
            <w:sdt>
              <w:sdtPr>
                <w:rPr>
                  <w:rFonts w:ascii="Marianne Light" w:hAnsi="Marianne Light"/>
                  <w:b/>
                  <w:bCs/>
                  <w:sz w:val="24"/>
                  <w:szCs w:val="24"/>
                </w:rPr>
                <w:id w:val="1142695865"/>
                <w:placeholder>
                  <w:docPart w:val="44B7BD918F6D49A9B88971737EE200F3"/>
                </w:placeholder>
              </w:sdtPr>
              <w:sdtContent>
                <w:r w:rsidRPr="00F96597">
                  <w:rPr>
                    <w:rFonts w:ascii="Marianne Light" w:hAnsi="Marianne Light"/>
                    <w:b/>
                    <w:bCs/>
                    <w:sz w:val="24"/>
                    <w:szCs w:val="24"/>
                    <w:lang w:val="en-AE"/>
                  </w:rPr>
                  <w:t>DAF_202</w:t>
                </w:r>
                <w:r w:rsidRPr="00F96597">
                  <w:rPr>
                    <w:rFonts w:ascii="Marianne Light" w:hAnsi="Marianne Light"/>
                    <w:b/>
                    <w:bCs/>
                    <w:sz w:val="24"/>
                    <w:szCs w:val="24"/>
                    <w:lang w:val="en-AE"/>
                  </w:rPr>
                  <w:t>5</w:t>
                </w:r>
                <w:r w:rsidRPr="00F96597">
                  <w:rPr>
                    <w:rFonts w:ascii="Marianne Light" w:hAnsi="Marianne Light"/>
                    <w:b/>
                    <w:bCs/>
                    <w:sz w:val="24"/>
                    <w:szCs w:val="24"/>
                    <w:lang w:val="en-AE"/>
                  </w:rPr>
                  <w:t>_0</w:t>
                </w:r>
                <w:r w:rsidRPr="00F96597">
                  <w:rPr>
                    <w:rFonts w:ascii="Marianne Light" w:hAnsi="Marianne Light"/>
                    <w:b/>
                    <w:bCs/>
                    <w:sz w:val="24"/>
                    <w:szCs w:val="24"/>
                    <w:lang w:val="en-AE"/>
                  </w:rPr>
                  <w:t>00897</w:t>
                </w:r>
              </w:sdtContent>
            </w:sdt>
            <w:r w:rsidRPr="00F96597">
              <w:rPr>
                <w:rFonts w:ascii="Marianne Light" w:hAnsi="Marianne Light"/>
                <w:b/>
                <w:bCs/>
                <w:sz w:val="24"/>
                <w:szCs w:val="24"/>
                <w:lang w:val="en-AE"/>
              </w:rPr>
              <w:t>/PFAF-S/ACH/</w:t>
            </w:r>
            <w:sdt>
              <w:sdtPr>
                <w:rPr>
                  <w:rStyle w:val="Style4"/>
                  <w:rFonts w:ascii="Marianne Light" w:hAnsi="Marianne Light"/>
                  <w:sz w:val="24"/>
                  <w:szCs w:val="24"/>
                  <w:lang w:val="en-AE"/>
                </w:rPr>
                <w:id w:val="1392389169"/>
                <w:placeholder>
                  <w:docPart w:val="89C0B465C6A34871BFFB851A878B9F89"/>
                </w:placeholder>
                <w:comboBox>
                  <w:listItem w:value="Choix de la section"/>
                  <w:listItem w:displayText="EBME" w:value="EBME"/>
                  <w:listItem w:displayText="PSL" w:value="PSL"/>
                  <w:listItem w:displayText="SMSM" w:value="SMSM"/>
                </w:comboBox>
              </w:sdtPr>
              <w:sdtContent>
                <w:r w:rsidRPr="00F96597">
                  <w:rPr>
                    <w:rStyle w:val="Style4"/>
                    <w:rFonts w:ascii="Marianne Light" w:hAnsi="Marianne Light"/>
                    <w:sz w:val="24"/>
                    <w:szCs w:val="24"/>
                    <w:lang w:val="en-AE"/>
                  </w:rPr>
                  <w:t>EBME</w:t>
                </w:r>
              </w:sdtContent>
            </w:sdt>
          </w:p>
          <w:p w14:paraId="47BDB9D4" w14:textId="77777777" w:rsidR="00F96597" w:rsidRPr="00F96597" w:rsidRDefault="00F96597" w:rsidP="00F96597"/>
          <w:p w14:paraId="6CDB7CDB" w14:textId="6AA49A3B" w:rsidR="00F96597" w:rsidRPr="00F96597" w:rsidRDefault="00F96597" w:rsidP="00F96597"/>
        </w:tc>
        <w:tc>
          <w:tcPr>
            <w:tcW w:w="992" w:type="dxa"/>
            <w:shd w:val="clear" w:color="auto" w:fill="66CCFF"/>
          </w:tcPr>
          <w:p w14:paraId="4F4F0D96" w14:textId="77777777" w:rsidR="007411D9" w:rsidRDefault="007411D9">
            <w:pPr>
              <w:pStyle w:val="Titre8"/>
              <w:tabs>
                <w:tab w:val="right" w:pos="9639"/>
              </w:tabs>
              <w:spacing w:before="120" w:after="120"/>
            </w:pPr>
            <w:r>
              <w:rPr>
                <w:caps/>
                <w:sz w:val="28"/>
                <w:szCs w:val="28"/>
              </w:rPr>
              <w:t>Dc1</w:t>
            </w:r>
          </w:p>
        </w:tc>
      </w:tr>
      <w:tr w:rsidR="007411D9" w:rsidRPr="005F31B0" w14:paraId="7BBB1EB4" w14:textId="77777777" w:rsidTr="005F31B0">
        <w:tc>
          <w:tcPr>
            <w:tcW w:w="10277" w:type="dxa"/>
            <w:gridSpan w:val="2"/>
            <w:shd w:val="clear" w:color="auto" w:fill="auto"/>
          </w:tcPr>
          <w:p w14:paraId="0B63C354" w14:textId="77777777" w:rsidR="007411D9" w:rsidRPr="005F31B0" w:rsidRDefault="007411D9">
            <w:pPr>
              <w:pStyle w:val="Titre2"/>
              <w:snapToGrid w:val="0"/>
              <w:jc w:val="both"/>
              <w:rPr>
                <w:rFonts w:ascii="Arial" w:hAnsi="Arial" w:cs="Arial"/>
                <w:b w:val="0"/>
                <w:bCs w:val="0"/>
                <w:i/>
                <w:iCs/>
                <w:sz w:val="16"/>
                <w:szCs w:val="16"/>
              </w:rPr>
            </w:pPr>
          </w:p>
          <w:p w14:paraId="0D49256A" w14:textId="77777777" w:rsidR="004D1DF9" w:rsidRPr="005F31B0" w:rsidRDefault="007411D9" w:rsidP="002C67E0">
            <w:pPr>
              <w:pStyle w:val="Titre2"/>
              <w:ind w:left="0" w:firstLine="0"/>
              <w:jc w:val="both"/>
              <w:rPr>
                <w:rFonts w:ascii="Arial" w:hAnsi="Arial" w:cs="Arial"/>
                <w:b w:val="0"/>
                <w:bCs w:val="0"/>
                <w:i/>
                <w:iCs/>
                <w:sz w:val="16"/>
                <w:szCs w:val="16"/>
              </w:rPr>
            </w:pPr>
            <w:r w:rsidRPr="005F31B0">
              <w:rPr>
                <w:rFonts w:ascii="Arial" w:hAnsi="Arial" w:cs="Arial"/>
                <w:b w:val="0"/>
                <w:bCs w:val="0"/>
                <w:i/>
                <w:iCs/>
                <w:sz w:val="16"/>
                <w:szCs w:val="16"/>
              </w:rPr>
              <w:t xml:space="preserve">Le formulaire DC1 est un modèle de lettre de candidature, qui peut être utilisé par les candidats aux marchés publics </w:t>
            </w:r>
            <w:r w:rsidR="005613A6" w:rsidRPr="005F31B0">
              <w:rPr>
                <w:rFonts w:ascii="Arial" w:hAnsi="Arial" w:cs="Arial"/>
                <w:b w:val="0"/>
                <w:bCs w:val="0"/>
                <w:i/>
                <w:iCs/>
                <w:sz w:val="16"/>
                <w:szCs w:val="16"/>
              </w:rPr>
              <w:t xml:space="preserve">(marchés </w:t>
            </w:r>
            <w:r w:rsidRPr="005F31B0">
              <w:rPr>
                <w:rFonts w:ascii="Arial" w:hAnsi="Arial" w:cs="Arial"/>
                <w:b w:val="0"/>
                <w:bCs w:val="0"/>
                <w:i/>
                <w:iCs/>
                <w:sz w:val="16"/>
                <w:szCs w:val="16"/>
              </w:rPr>
              <w:t>ou accords-cadres</w:t>
            </w:r>
            <w:r w:rsidR="005613A6" w:rsidRPr="005F31B0">
              <w:rPr>
                <w:rFonts w:ascii="Arial" w:hAnsi="Arial" w:cs="Arial"/>
                <w:b w:val="0"/>
                <w:bCs w:val="0"/>
                <w:i/>
                <w:iCs/>
                <w:sz w:val="16"/>
                <w:szCs w:val="16"/>
              </w:rPr>
              <w:t>)</w:t>
            </w:r>
            <w:r w:rsidRPr="005F31B0">
              <w:rPr>
                <w:rFonts w:ascii="Arial" w:hAnsi="Arial" w:cs="Arial"/>
                <w:b w:val="0"/>
                <w:bCs w:val="0"/>
                <w:i/>
                <w:iCs/>
                <w:sz w:val="16"/>
                <w:szCs w:val="16"/>
              </w:rPr>
              <w:t xml:space="preserve"> p</w:t>
            </w:r>
            <w:r w:rsidR="004D1DF9" w:rsidRPr="005F31B0">
              <w:rPr>
                <w:rFonts w:ascii="Arial" w:hAnsi="Arial" w:cs="Arial"/>
                <w:b w:val="0"/>
                <w:bCs w:val="0"/>
                <w:i/>
                <w:iCs/>
                <w:sz w:val="16"/>
                <w:szCs w:val="16"/>
              </w:rPr>
              <w:t>our présenter leur candidature.</w:t>
            </w:r>
          </w:p>
          <w:p w14:paraId="4A2D1A51" w14:textId="77777777" w:rsidR="007411D9" w:rsidRPr="005F31B0" w:rsidRDefault="007411D9" w:rsidP="002C67E0">
            <w:pPr>
              <w:pStyle w:val="Titre2"/>
              <w:ind w:left="0" w:firstLine="0"/>
              <w:jc w:val="both"/>
              <w:rPr>
                <w:rFonts w:ascii="Arial" w:hAnsi="Arial" w:cs="Arial"/>
                <w:b w:val="0"/>
                <w:bCs w:val="0"/>
                <w:i/>
                <w:iCs/>
                <w:sz w:val="16"/>
                <w:szCs w:val="16"/>
              </w:rPr>
            </w:pPr>
            <w:r w:rsidRPr="005F31B0">
              <w:rPr>
                <w:rFonts w:ascii="Arial" w:hAnsi="Arial" w:cs="Arial"/>
                <w:b w:val="0"/>
                <w:bCs w:val="0"/>
                <w:i/>
                <w:iCs/>
                <w:sz w:val="16"/>
                <w:szCs w:val="16"/>
              </w:rPr>
              <w:t>En cas d’allotissement, ce document peut être commun à plusieurs lots.</w:t>
            </w:r>
          </w:p>
          <w:p w14:paraId="3F5761DA" w14:textId="77777777" w:rsidR="004D1DF9" w:rsidRPr="005F31B0" w:rsidRDefault="004D1DF9" w:rsidP="004D1DF9">
            <w:pPr>
              <w:rPr>
                <w:sz w:val="16"/>
                <w:szCs w:val="16"/>
              </w:rPr>
            </w:pPr>
          </w:p>
          <w:p w14:paraId="1651CC87" w14:textId="77777777" w:rsidR="007411D9" w:rsidRPr="005F31B0" w:rsidRDefault="007411D9" w:rsidP="002C67E0">
            <w:pPr>
              <w:pStyle w:val="Titre8"/>
              <w:tabs>
                <w:tab w:val="right" w:pos="9639"/>
              </w:tabs>
              <w:ind w:left="0" w:firstLine="0"/>
              <w:jc w:val="both"/>
              <w:rPr>
                <w:b w:val="0"/>
                <w:i/>
                <w:sz w:val="16"/>
                <w:szCs w:val="16"/>
              </w:rPr>
            </w:pPr>
            <w:r w:rsidRPr="005F31B0">
              <w:rPr>
                <w:b w:val="0"/>
                <w:i/>
                <w:sz w:val="16"/>
                <w:szCs w:val="16"/>
              </w:rPr>
              <w:t xml:space="preserve">En cas de candidature groupée, chaque membre du groupement renseigne le formulaire, et produit les renseignements ou documents demandés par </w:t>
            </w:r>
            <w:r w:rsidR="003842BA" w:rsidRPr="005F31B0">
              <w:rPr>
                <w:b w:val="0"/>
                <w:i/>
                <w:sz w:val="16"/>
                <w:szCs w:val="16"/>
              </w:rPr>
              <w:t>l’acheteur</w:t>
            </w:r>
            <w:r w:rsidRPr="005F31B0">
              <w:rPr>
                <w:b w:val="0"/>
                <w:i/>
                <w:sz w:val="16"/>
                <w:szCs w:val="16"/>
              </w:rPr>
              <w:t xml:space="preserve"> (formulaire DC2).</w:t>
            </w:r>
          </w:p>
          <w:p w14:paraId="5B2012D6" w14:textId="77777777" w:rsidR="004D1DF9" w:rsidRPr="005F31B0" w:rsidRDefault="004D1DF9" w:rsidP="004D1DF9">
            <w:pPr>
              <w:rPr>
                <w:sz w:val="16"/>
                <w:szCs w:val="16"/>
              </w:rPr>
            </w:pPr>
          </w:p>
          <w:p w14:paraId="787F73A1" w14:textId="77777777" w:rsidR="00456A7D" w:rsidRPr="005F31B0" w:rsidRDefault="00775F55" w:rsidP="00456A7D">
            <w:pPr>
              <w:pStyle w:val="Titre2"/>
              <w:ind w:left="0" w:firstLine="0"/>
              <w:jc w:val="both"/>
              <w:rPr>
                <w:rFonts w:ascii="Arial" w:hAnsi="Arial" w:cs="Arial"/>
                <w:b w:val="0"/>
                <w:bCs w:val="0"/>
                <w:i/>
                <w:iCs/>
                <w:sz w:val="16"/>
                <w:szCs w:val="16"/>
              </w:rPr>
            </w:pPr>
            <w:r w:rsidRPr="005F31B0">
              <w:rPr>
                <w:rFonts w:ascii="Arial" w:hAnsi="Arial" w:cs="Arial"/>
                <w:b w:val="0"/>
                <w:i/>
                <w:sz w:val="16"/>
                <w:szCs w:val="16"/>
              </w:rPr>
              <w:t xml:space="preserve">Il est rappelé qu’en application du code de la commande publique, et notamment ses </w:t>
            </w:r>
            <w:hyperlink r:id="rId10" w:history="1">
              <w:r w:rsidRPr="005F31B0">
                <w:rPr>
                  <w:rStyle w:val="Lienhypertexte"/>
                  <w:rFonts w:ascii="Arial" w:hAnsi="Arial" w:cs="Arial"/>
                  <w:b w:val="0"/>
                  <w:i/>
                  <w:sz w:val="16"/>
                  <w:szCs w:val="16"/>
                </w:rPr>
                <w:t>articles L. 1110-1</w:t>
              </w:r>
            </w:hyperlink>
            <w:r w:rsidRPr="005F31B0">
              <w:rPr>
                <w:rFonts w:ascii="Arial" w:hAnsi="Arial" w:cs="Arial"/>
                <w:b w:val="0"/>
                <w:i/>
                <w:sz w:val="16"/>
                <w:szCs w:val="16"/>
              </w:rPr>
              <w:t xml:space="preserve">, et </w:t>
            </w:r>
            <w:hyperlink r:id="rId11" w:history="1">
              <w:r w:rsidRPr="005F31B0">
                <w:rPr>
                  <w:rStyle w:val="Lienhypertexte"/>
                  <w:rFonts w:ascii="Arial" w:hAnsi="Arial" w:cs="Arial"/>
                  <w:b w:val="0"/>
                  <w:i/>
                  <w:sz w:val="16"/>
                  <w:szCs w:val="16"/>
                </w:rPr>
                <w:t>R. 2162-1 à R. 2162-6</w:t>
              </w:r>
            </w:hyperlink>
            <w:r w:rsidRPr="005F31B0">
              <w:rPr>
                <w:rFonts w:ascii="Arial" w:hAnsi="Arial" w:cs="Arial"/>
                <w:b w:val="0"/>
                <w:i/>
                <w:sz w:val="16"/>
                <w:szCs w:val="16"/>
              </w:rPr>
              <w:t xml:space="preserve">, </w:t>
            </w:r>
            <w:hyperlink r:id="rId12" w:history="1">
              <w:r w:rsidRPr="005F31B0">
                <w:rPr>
                  <w:rStyle w:val="Lienhypertexte"/>
                  <w:rFonts w:ascii="Arial" w:hAnsi="Arial" w:cs="Arial"/>
                  <w:b w:val="0"/>
                  <w:i/>
                  <w:sz w:val="16"/>
                  <w:szCs w:val="16"/>
                </w:rPr>
                <w:t>R. 2162-7 à R. 2162-12</w:t>
              </w:r>
            </w:hyperlink>
            <w:r w:rsidRPr="005F31B0">
              <w:rPr>
                <w:rFonts w:ascii="Arial" w:hAnsi="Arial" w:cs="Arial"/>
                <w:b w:val="0"/>
                <w:i/>
                <w:sz w:val="16"/>
                <w:szCs w:val="16"/>
              </w:rPr>
              <w:t xml:space="preserve">, </w:t>
            </w:r>
            <w:hyperlink r:id="rId13" w:history="1">
              <w:r w:rsidRPr="005F31B0">
                <w:rPr>
                  <w:rStyle w:val="Lienhypertexte"/>
                  <w:rFonts w:ascii="Arial" w:hAnsi="Arial" w:cs="Arial"/>
                  <w:b w:val="0"/>
                  <w:i/>
                  <w:sz w:val="16"/>
                  <w:szCs w:val="16"/>
                </w:rPr>
                <w:t>R. 2162-13 à R. 2162-14</w:t>
              </w:r>
            </w:hyperlink>
            <w:r w:rsidRPr="005F31B0">
              <w:rPr>
                <w:rFonts w:ascii="Arial" w:hAnsi="Arial" w:cs="Arial"/>
                <w:b w:val="0"/>
                <w:i/>
                <w:sz w:val="16"/>
                <w:szCs w:val="16"/>
              </w:rPr>
              <w:t xml:space="preserve"> et </w:t>
            </w:r>
            <w:hyperlink r:id="rId14" w:history="1">
              <w:r w:rsidRPr="005F31B0">
                <w:rPr>
                  <w:rStyle w:val="Lienhypertexte"/>
                  <w:rFonts w:ascii="Arial" w:hAnsi="Arial" w:cs="Arial"/>
                  <w:b w:val="0"/>
                  <w:i/>
                  <w:sz w:val="16"/>
                  <w:szCs w:val="16"/>
                </w:rPr>
                <w:t>R. 2162-15 à R. 2162-21</w:t>
              </w:r>
            </w:hyperlink>
            <w:r w:rsidRPr="005F31B0">
              <w:rPr>
                <w:rFonts w:ascii="Arial" w:hAnsi="Arial" w:cs="Arial"/>
                <w:b w:val="0"/>
                <w:i/>
                <w:sz w:val="16"/>
                <w:szCs w:val="16"/>
              </w:rPr>
              <w:t xml:space="preserve"> (marchés publics autres que de défense ou de sécurité), ainsi que </w:t>
            </w:r>
            <w:hyperlink r:id="rId15" w:history="1">
              <w:r w:rsidRPr="005F31B0">
                <w:rPr>
                  <w:rStyle w:val="Lienhypertexte"/>
                  <w:rFonts w:ascii="Arial" w:hAnsi="Arial" w:cs="Arial"/>
                  <w:b w:val="0"/>
                  <w:i/>
                  <w:sz w:val="16"/>
                  <w:szCs w:val="16"/>
                </w:rPr>
                <w:t>R. 23612-1 à R. 2362-6</w:t>
              </w:r>
            </w:hyperlink>
            <w:r w:rsidRPr="005F31B0">
              <w:rPr>
                <w:rFonts w:ascii="Arial" w:hAnsi="Arial" w:cs="Arial"/>
                <w:b w:val="0"/>
                <w:i/>
                <w:sz w:val="16"/>
                <w:szCs w:val="16"/>
              </w:rPr>
              <w:t xml:space="preserve">, </w:t>
            </w:r>
            <w:hyperlink r:id="rId16" w:history="1">
              <w:r w:rsidRPr="005F31B0">
                <w:rPr>
                  <w:rStyle w:val="Lienhypertexte"/>
                  <w:rFonts w:ascii="Arial" w:hAnsi="Arial" w:cs="Arial"/>
                  <w:b w:val="0"/>
                  <w:i/>
                  <w:sz w:val="16"/>
                  <w:szCs w:val="16"/>
                </w:rPr>
                <w:t>R. 2362-7</w:t>
              </w:r>
            </w:hyperlink>
            <w:r w:rsidRPr="005F31B0">
              <w:rPr>
                <w:rFonts w:ascii="Arial" w:hAnsi="Arial" w:cs="Arial"/>
                <w:b w:val="0"/>
                <w:i/>
                <w:sz w:val="16"/>
                <w:szCs w:val="16"/>
              </w:rPr>
              <w:t xml:space="preserve">, </w:t>
            </w:r>
            <w:hyperlink r:id="rId17" w:history="1">
              <w:r w:rsidRPr="005F31B0">
                <w:rPr>
                  <w:rStyle w:val="Lienhypertexte"/>
                  <w:rFonts w:ascii="Arial" w:hAnsi="Arial" w:cs="Arial"/>
                  <w:b w:val="0"/>
                  <w:i/>
                  <w:sz w:val="16"/>
                  <w:szCs w:val="16"/>
                </w:rPr>
                <w:t>R. 2362-8</w:t>
              </w:r>
            </w:hyperlink>
            <w:r w:rsidRPr="005F31B0">
              <w:rPr>
                <w:rFonts w:ascii="Arial" w:hAnsi="Arial" w:cs="Arial"/>
                <w:b w:val="0"/>
                <w:i/>
                <w:sz w:val="16"/>
                <w:szCs w:val="16"/>
              </w:rPr>
              <w:t xml:space="preserve">, </w:t>
            </w:r>
            <w:hyperlink r:id="rId18" w:history="1">
              <w:r w:rsidRPr="005F31B0">
                <w:rPr>
                  <w:rStyle w:val="Lienhypertexte"/>
                  <w:rFonts w:ascii="Arial" w:hAnsi="Arial" w:cs="Arial"/>
                  <w:b w:val="0"/>
                  <w:i/>
                  <w:sz w:val="16"/>
                  <w:szCs w:val="16"/>
                </w:rPr>
                <w:t>R. 2362-9 à R. 2362-12</w:t>
              </w:r>
            </w:hyperlink>
            <w:r w:rsidRPr="005F31B0">
              <w:rPr>
                <w:rFonts w:ascii="Arial" w:hAnsi="Arial" w:cs="Arial"/>
                <w:b w:val="0"/>
                <w:i/>
                <w:sz w:val="16"/>
                <w:szCs w:val="16"/>
              </w:rPr>
              <w:t>, et </w:t>
            </w:r>
            <w:hyperlink r:id="rId19" w:history="1">
              <w:r w:rsidRPr="005F31B0">
                <w:rPr>
                  <w:rStyle w:val="Lienhypertexte"/>
                  <w:rFonts w:ascii="Arial" w:hAnsi="Arial" w:cs="Arial"/>
                  <w:b w:val="0"/>
                  <w:i/>
                  <w:sz w:val="16"/>
                  <w:szCs w:val="16"/>
                </w:rPr>
                <w:t>R. 2362-13 à R. 2362-18</w:t>
              </w:r>
            </w:hyperlink>
            <w:r w:rsidRPr="005F31B0">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C83EA2A" w14:textId="77777777" w:rsidR="00EB4DEA" w:rsidRPr="005F31B0" w:rsidRDefault="00EB4DEA" w:rsidP="00EB4DEA">
            <w:pPr>
              <w:rPr>
                <w:sz w:val="16"/>
                <w:szCs w:val="16"/>
              </w:rPr>
            </w:pPr>
          </w:p>
        </w:tc>
      </w:tr>
      <w:tr w:rsidR="007411D9" w14:paraId="6B9E301E" w14:textId="77777777" w:rsidTr="005F31B0">
        <w:tc>
          <w:tcPr>
            <w:tcW w:w="10277" w:type="dxa"/>
            <w:gridSpan w:val="2"/>
            <w:shd w:val="clear" w:color="auto" w:fill="auto"/>
          </w:tcPr>
          <w:p w14:paraId="117C60E7" w14:textId="77777777" w:rsidR="007411D9" w:rsidRDefault="007411D9">
            <w:pPr>
              <w:tabs>
                <w:tab w:val="left" w:pos="-142"/>
                <w:tab w:val="left" w:pos="4111"/>
              </w:tabs>
              <w:snapToGrid w:val="0"/>
              <w:jc w:val="both"/>
              <w:rPr>
                <w:rFonts w:ascii="Arial" w:hAnsi="Arial" w:cs="Arial"/>
                <w:b/>
                <w:bCs/>
              </w:rPr>
            </w:pPr>
          </w:p>
        </w:tc>
      </w:tr>
      <w:tr w:rsidR="007411D9" w14:paraId="202EDE1C" w14:textId="77777777" w:rsidTr="005F31B0">
        <w:tc>
          <w:tcPr>
            <w:tcW w:w="10277" w:type="dxa"/>
            <w:gridSpan w:val="2"/>
            <w:shd w:val="clear" w:color="auto" w:fill="66CCFF"/>
          </w:tcPr>
          <w:p w14:paraId="2EA8E39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10BA6FF" w14:textId="77777777" w:rsidR="007411D9" w:rsidRPr="005F31B0" w:rsidRDefault="007411D9">
      <w:pPr>
        <w:pStyle w:val="Titre1"/>
        <w:spacing w:before="120"/>
        <w:ind w:left="0"/>
        <w:jc w:val="both"/>
        <w:rPr>
          <w:rFonts w:ascii="Arial" w:hAnsi="Arial" w:cs="Arial"/>
          <w:sz w:val="18"/>
          <w:szCs w:val="18"/>
        </w:rPr>
      </w:pPr>
      <w:r w:rsidRPr="005F31B0">
        <w:rPr>
          <w:rFonts w:ascii="Arial" w:hAnsi="Arial" w:cs="Arial"/>
          <w:b w:val="0"/>
          <w:bCs w:val="0"/>
          <w:i/>
          <w:iCs/>
          <w:sz w:val="16"/>
          <w:szCs w:val="16"/>
        </w:rPr>
        <w:t xml:space="preserve">(Reprendre le contenu de la mention figurant dans l’avis d’appel à la concurrence ou </w:t>
      </w:r>
      <w:r w:rsidR="005613A6" w:rsidRPr="005F31B0">
        <w:rPr>
          <w:rFonts w:ascii="Arial" w:hAnsi="Arial" w:cs="Arial"/>
          <w:b w:val="0"/>
          <w:bCs w:val="0"/>
          <w:i/>
          <w:iCs/>
          <w:sz w:val="16"/>
          <w:szCs w:val="16"/>
        </w:rPr>
        <w:t>l’invitation à confirmer l’intérêt</w:t>
      </w:r>
      <w:r w:rsidR="002440D7" w:rsidRPr="005F31B0">
        <w:rPr>
          <w:rFonts w:ascii="Arial" w:hAnsi="Arial" w:cs="Arial"/>
          <w:b w:val="0"/>
          <w:bCs w:val="0"/>
          <w:i/>
          <w:iCs/>
          <w:sz w:val="16"/>
          <w:szCs w:val="16"/>
        </w:rPr>
        <w:t> ; en cas de publication d’une annonce au Journal officiel de l’Union européenne ou au Bulletin officiel des annonces de marchés publics, la simple indication de la référence à cet avis est suffisante</w:t>
      </w:r>
      <w:r w:rsidR="00080D2A" w:rsidRPr="005F31B0">
        <w:rPr>
          <w:rFonts w:ascii="Arial" w:hAnsi="Arial" w:cs="Arial"/>
          <w:b w:val="0"/>
          <w:bCs w:val="0"/>
          <w:i/>
          <w:iCs/>
          <w:sz w:val="16"/>
          <w:szCs w:val="16"/>
        </w:rPr>
        <w:t> ; dans tous les cas, l’indication du numéro de référence attribué au dossier par l’acheteur est également une information suffisante</w:t>
      </w:r>
      <w:r w:rsidRPr="005F31B0">
        <w:rPr>
          <w:rFonts w:ascii="Arial" w:hAnsi="Arial" w:cs="Arial"/>
          <w:b w:val="0"/>
          <w:bCs w:val="0"/>
          <w:i/>
          <w:iCs/>
          <w:sz w:val="16"/>
          <w:szCs w:val="16"/>
        </w:rPr>
        <w:t>.)</w:t>
      </w:r>
    </w:p>
    <w:p w14:paraId="7F49D810" w14:textId="73368F1C" w:rsidR="00C42BCD" w:rsidRDefault="00C42BCD" w:rsidP="005F31B0">
      <w:pPr>
        <w:pStyle w:val="En-tte"/>
        <w:tabs>
          <w:tab w:val="clear" w:pos="4536"/>
          <w:tab w:val="clear" w:pos="9072"/>
        </w:tabs>
        <w:jc w:val="center"/>
        <w:rPr>
          <w:rFonts w:ascii="Arial" w:hAnsi="Arial" w:cs="Arial"/>
          <w:bCs/>
          <w:color w:val="0000FF"/>
        </w:rPr>
      </w:pPr>
    </w:p>
    <w:p w14:paraId="3388D148" w14:textId="77777777" w:rsidR="00C42BCD" w:rsidRDefault="00C42BCD" w:rsidP="00C42BCD">
      <w:pPr>
        <w:jc w:val="center"/>
        <w:rPr>
          <w:rFonts w:ascii="Marianne Light" w:hAnsi="Marianne Light" w:cs="Arial"/>
          <w:b/>
          <w:bCs/>
        </w:rPr>
      </w:pPr>
      <w:r>
        <w:rPr>
          <w:rFonts w:ascii="Marianne Light" w:hAnsi="Marianne Light" w:cs="Arial"/>
          <w:b/>
          <w:bCs/>
        </w:rPr>
        <w:t>Le Pharmacien général inspecteur Christophe RENARD,</w:t>
      </w:r>
    </w:p>
    <w:p w14:paraId="22D18755" w14:textId="3EA10E89" w:rsidR="00C42BCD" w:rsidRDefault="00C42BCD" w:rsidP="00C42BCD">
      <w:pPr>
        <w:jc w:val="center"/>
        <w:rPr>
          <w:rFonts w:ascii="Marianne Light" w:hAnsi="Marianne Light" w:cs="Arial"/>
          <w:b/>
          <w:bCs/>
        </w:rPr>
      </w:pPr>
      <w:r>
        <w:rPr>
          <w:rFonts w:ascii="Marianne Light" w:hAnsi="Marianne Light" w:cs="Arial"/>
          <w:b/>
          <w:bCs/>
        </w:rPr>
        <w:t>Directeur des approvisionnements en produits de santé des armées</w:t>
      </w:r>
      <w:r>
        <w:rPr>
          <w:rFonts w:ascii="Marianne Light" w:hAnsi="Marianne Light" w:cs="Arial"/>
          <w:b/>
          <w:bCs/>
        </w:rPr>
        <w:t xml:space="preserve"> (DAPSA)</w:t>
      </w:r>
    </w:p>
    <w:p w14:paraId="702B5CBC" w14:textId="0BADB8D4" w:rsidR="00C42BCD" w:rsidRDefault="00C42BCD" w:rsidP="00C42BCD">
      <w:pPr>
        <w:jc w:val="center"/>
        <w:rPr>
          <w:rFonts w:ascii="Marianne Light" w:hAnsi="Marianne Light" w:cs="Arial"/>
          <w:b/>
          <w:bCs/>
        </w:rPr>
      </w:pPr>
    </w:p>
    <w:p w14:paraId="1AADF0F5" w14:textId="6C37DE9A" w:rsidR="00C42BCD" w:rsidRPr="00C42BCD" w:rsidRDefault="00C42BCD" w:rsidP="00C42BCD">
      <w:pPr>
        <w:jc w:val="center"/>
        <w:rPr>
          <w:rFonts w:ascii="Marianne Light" w:hAnsi="Marianne Light" w:cs="Arial"/>
          <w:b/>
          <w:bCs/>
        </w:rPr>
      </w:pPr>
      <w:r w:rsidRPr="00C42BCD">
        <w:rPr>
          <w:rFonts w:ascii="Marianne Light" w:hAnsi="Marianne Light" w:cs="Arial"/>
          <w:b/>
          <w:bCs/>
        </w:rPr>
        <w:t xml:space="preserve">PFAF – Santé </w:t>
      </w:r>
      <w:r>
        <w:rPr>
          <w:rFonts w:ascii="Marianne Light" w:hAnsi="Marianne Light" w:cs="Arial"/>
          <w:b/>
          <w:bCs/>
        </w:rPr>
        <w:t>–</w:t>
      </w:r>
      <w:r w:rsidRPr="00C42BCD">
        <w:rPr>
          <w:rFonts w:ascii="Marianne Light" w:hAnsi="Marianne Light" w:cs="Arial"/>
          <w:b/>
          <w:bCs/>
        </w:rPr>
        <w:t xml:space="preserve"> </w:t>
      </w:r>
      <w:r>
        <w:rPr>
          <w:rFonts w:ascii="Marianne Light" w:hAnsi="Marianne Light" w:cs="Arial"/>
          <w:b/>
          <w:bCs/>
        </w:rPr>
        <w:t xml:space="preserve">Division achats - </w:t>
      </w:r>
      <w:r w:rsidRPr="00C42BCD">
        <w:rPr>
          <w:rFonts w:ascii="Marianne Light" w:hAnsi="Marianne Light" w:cs="Arial"/>
          <w:b/>
          <w:bCs/>
        </w:rPr>
        <w:t>Bureau EBME</w:t>
      </w:r>
    </w:p>
    <w:p w14:paraId="1E019A55" w14:textId="77777777" w:rsidR="00C42BCD" w:rsidRPr="00C42BCD" w:rsidRDefault="00C42BCD" w:rsidP="00C42BCD">
      <w:pPr>
        <w:jc w:val="center"/>
        <w:rPr>
          <w:rFonts w:ascii="Marianne Light" w:hAnsi="Marianne Light" w:cs="Arial"/>
          <w:b/>
          <w:bCs/>
        </w:rPr>
      </w:pPr>
      <w:r w:rsidRPr="00C42BCD">
        <w:rPr>
          <w:rFonts w:ascii="Marianne Light" w:hAnsi="Marianne Light" w:cs="Arial"/>
          <w:b/>
          <w:bCs/>
        </w:rPr>
        <w:t>TSA 20003</w:t>
      </w:r>
    </w:p>
    <w:p w14:paraId="3E8A729D" w14:textId="77777777" w:rsidR="00C42BCD" w:rsidRPr="00C42BCD" w:rsidRDefault="00C42BCD" w:rsidP="00C42BCD">
      <w:pPr>
        <w:pStyle w:val="En-tte"/>
        <w:tabs>
          <w:tab w:val="clear" w:pos="4536"/>
          <w:tab w:val="clear" w:pos="9072"/>
        </w:tabs>
        <w:jc w:val="center"/>
        <w:rPr>
          <w:rFonts w:ascii="Marianne Light" w:hAnsi="Marianne Light" w:cs="Arial"/>
          <w:b/>
          <w:bCs/>
        </w:rPr>
      </w:pPr>
      <w:r w:rsidRPr="00C42BCD">
        <w:rPr>
          <w:rFonts w:ascii="Marianne Light" w:hAnsi="Marianne Light" w:cs="Arial"/>
          <w:b/>
          <w:bCs/>
        </w:rPr>
        <w:t>45404 FLEURY LES AUBRAIS Cedex</w:t>
      </w:r>
    </w:p>
    <w:p w14:paraId="22984A93" w14:textId="77777777" w:rsidR="00C42BCD" w:rsidRDefault="00C42BCD" w:rsidP="00C42BCD">
      <w:pPr>
        <w:jc w:val="center"/>
        <w:rPr>
          <w:rFonts w:ascii="Marianne Light" w:hAnsi="Marianne Light" w:cs="Arial"/>
          <w:b/>
          <w:bCs/>
        </w:rPr>
      </w:pPr>
    </w:p>
    <w:p w14:paraId="14DA1E91" w14:textId="77777777" w:rsidR="007411D9" w:rsidRPr="002F0531" w:rsidRDefault="007411D9">
      <w:pPr>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D6F0BD" w14:textId="77777777">
        <w:trPr>
          <w:trHeight w:val="160"/>
        </w:trPr>
        <w:tc>
          <w:tcPr>
            <w:tcW w:w="10277" w:type="dxa"/>
            <w:shd w:val="clear" w:color="auto" w:fill="66CCFF"/>
          </w:tcPr>
          <w:p w14:paraId="0ED3650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043D5FC" w14:textId="77777777" w:rsidR="007411D9" w:rsidRPr="00261ED4" w:rsidRDefault="007411D9">
      <w:pPr>
        <w:rPr>
          <w:rFonts w:ascii="Arial" w:hAnsi="Arial" w:cs="Arial"/>
          <w:b/>
          <w:bCs/>
        </w:rPr>
      </w:pPr>
    </w:p>
    <w:p w14:paraId="61DDE0AA" w14:textId="3B211375" w:rsidR="005F31B0" w:rsidRPr="008F4453" w:rsidRDefault="001836F2" w:rsidP="008F4453">
      <w:pPr>
        <w:pStyle w:val="Corpsdetexte3"/>
        <w:spacing w:after="0"/>
        <w:jc w:val="both"/>
        <w:rPr>
          <w:rFonts w:ascii="Arial" w:hAnsi="Arial" w:cs="Arial"/>
          <w:sz w:val="22"/>
          <w:szCs w:val="22"/>
        </w:rPr>
      </w:pPr>
      <w:r w:rsidRPr="008F4453">
        <w:rPr>
          <w:rFonts w:ascii="Arial" w:hAnsi="Arial" w:cs="Arial"/>
          <w:bCs/>
          <w:sz w:val="22"/>
          <w:szCs w:val="22"/>
        </w:rPr>
        <w:t>La conception et fourniture de structures de santé à intégrer sur des vecteurs terrestres, fourniture de pièces détachées, et prestations associées au profit des établissements du Service de Santé des Armées</w:t>
      </w:r>
      <w:r w:rsidR="00612CA9">
        <w:rPr>
          <w:rFonts w:ascii="Arial" w:hAnsi="Arial" w:cs="Arial"/>
          <w:bCs/>
          <w:sz w:val="22"/>
          <w:szCs w:val="22"/>
        </w:rPr>
        <w:t>.</w:t>
      </w:r>
    </w:p>
    <w:p w14:paraId="45344ACA" w14:textId="77777777" w:rsidR="000B7FDA" w:rsidRPr="00AE270F" w:rsidRDefault="000B7FDA" w:rsidP="00AE270F">
      <w:pPr>
        <w:pStyle w:val="Corpsdetexte3"/>
        <w:spacing w:after="0"/>
        <w:ind w:left="1134"/>
        <w:rPr>
          <w:rFonts w:ascii="Arial" w:hAnsi="Arial" w:cs="Arial"/>
          <w:b/>
          <w:sz w:val="20"/>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345643" w14:textId="77777777">
        <w:tc>
          <w:tcPr>
            <w:tcW w:w="10277" w:type="dxa"/>
            <w:shd w:val="clear" w:color="auto" w:fill="66CCFF"/>
          </w:tcPr>
          <w:p w14:paraId="5D0C4EB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DE2062" w14:textId="77777777" w:rsidR="007411D9" w:rsidRPr="005F31B0" w:rsidRDefault="007411D9">
      <w:pPr>
        <w:spacing w:before="120"/>
        <w:rPr>
          <w:rFonts w:ascii="Arial" w:hAnsi="Arial" w:cs="Arial"/>
          <w:sz w:val="18"/>
          <w:szCs w:val="18"/>
        </w:rPr>
      </w:pPr>
      <w:r w:rsidRPr="005F31B0">
        <w:rPr>
          <w:rFonts w:ascii="Arial" w:hAnsi="Arial" w:cs="Arial"/>
          <w:i/>
          <w:sz w:val="16"/>
          <w:szCs w:val="16"/>
        </w:rPr>
        <w:t>(Cocher la case correspondante.)</w:t>
      </w:r>
    </w:p>
    <w:p w14:paraId="6A8D137C" w14:textId="77777777" w:rsidR="007411D9" w:rsidRDefault="007411D9">
      <w:pPr>
        <w:pStyle w:val="Titre1"/>
        <w:ind w:left="0" w:hanging="432"/>
        <w:rPr>
          <w:rFonts w:ascii="Arial" w:hAnsi="Arial" w:cs="Arial"/>
          <w:b w:val="0"/>
          <w:bCs w:val="0"/>
        </w:rPr>
      </w:pPr>
    </w:p>
    <w:p w14:paraId="41316B9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FFA51A2" w14:textId="77777777" w:rsidR="007411D9" w:rsidRDefault="007411D9">
      <w:pPr>
        <w:pStyle w:val="Titre1"/>
        <w:ind w:left="0" w:hanging="432"/>
        <w:rPr>
          <w:rFonts w:ascii="Arial" w:hAnsi="Arial" w:cs="Arial"/>
          <w:b w:val="0"/>
          <w:bCs w:val="0"/>
        </w:rPr>
      </w:pPr>
    </w:p>
    <w:p w14:paraId="611A8765" w14:textId="69CA9B2B" w:rsidR="007411D9" w:rsidRDefault="005F31B0">
      <w:pPr>
        <w:pStyle w:val="Titre1"/>
        <w:rPr>
          <w:rFonts w:ascii="Arial" w:hAnsi="Arial" w:cs="Arial"/>
        </w:rPr>
      </w:pPr>
      <w:r w:rsidRPr="005F31B0">
        <w:rPr>
          <w:color w:val="0000FF"/>
        </w:rPr>
        <w:fldChar w:fldCharType="begin">
          <w:ffData>
            <w:name w:val=""/>
            <w:enabled/>
            <w:calcOnExit w:val="0"/>
            <w:checkBox>
              <w:size w:val="20"/>
              <w:default w:val="1"/>
            </w:checkBox>
          </w:ffData>
        </w:fldChar>
      </w:r>
      <w:r w:rsidRPr="005F31B0">
        <w:rPr>
          <w:color w:val="0000FF"/>
        </w:rPr>
        <w:instrText xml:space="preserve"> FORMCHECKBOX </w:instrText>
      </w:r>
      <w:r w:rsidR="001F2C20">
        <w:rPr>
          <w:color w:val="0000FF"/>
        </w:rPr>
      </w:r>
      <w:r w:rsidR="001F2C20">
        <w:rPr>
          <w:color w:val="0000FF"/>
        </w:rPr>
        <w:fldChar w:fldCharType="separate"/>
      </w:r>
      <w:r w:rsidRPr="005F31B0">
        <w:rPr>
          <w:color w:val="0000FF"/>
        </w:rP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1C91BD6" w14:textId="77777777" w:rsidR="00775F55" w:rsidRDefault="00775F55" w:rsidP="00775F55">
      <w:pPr>
        <w:numPr>
          <w:ilvl w:val="0"/>
          <w:numId w:val="1"/>
        </w:numPr>
        <w:rPr>
          <w:rFonts w:ascii="Arial" w:hAnsi="Arial" w:cs="Arial"/>
        </w:rPr>
      </w:pPr>
    </w:p>
    <w:p w14:paraId="2B3DBB0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3323C4D" w14:textId="77777777" w:rsidR="005F31B0" w:rsidRDefault="005F31B0" w:rsidP="005F31B0">
      <w:pPr>
        <w:numPr>
          <w:ilvl w:val="0"/>
          <w:numId w:val="1"/>
        </w:numPr>
        <w:rPr>
          <w:rFonts w:ascii="Arial" w:hAnsi="Arial" w:cs="Arial"/>
        </w:rPr>
      </w:pPr>
    </w:p>
    <w:p w14:paraId="0FDD8836" w14:textId="306A6722" w:rsidR="007411D9" w:rsidRPr="005F31B0" w:rsidRDefault="009557E8" w:rsidP="00184AEF">
      <w:pPr>
        <w:ind w:left="993" w:hanging="426"/>
        <w:jc w:val="both"/>
        <w:rPr>
          <w:rFonts w:ascii="Arial" w:hAnsi="Arial" w:cs="Arial"/>
          <w:sz w:val="18"/>
          <w:szCs w:val="18"/>
        </w:rPr>
      </w:pPr>
      <w:r>
        <w:lastRenderedPageBreak/>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sidR="00775F55">
        <w:t> </w:t>
      </w:r>
      <w:proofErr w:type="gramStart"/>
      <w:r w:rsidR="007411D9">
        <w:rPr>
          <w:rFonts w:ascii="Arial" w:hAnsi="Arial" w:cs="Arial"/>
        </w:rPr>
        <w:t>pour</w:t>
      </w:r>
      <w:proofErr w:type="gramEnd"/>
      <w:r w:rsidR="007411D9">
        <w:rPr>
          <w:rFonts w:ascii="Arial" w:hAnsi="Arial" w:cs="Arial"/>
        </w:rPr>
        <w:t xml:space="preserve"> le </w:t>
      </w:r>
      <w:r w:rsidR="007411D9" w:rsidRPr="0060195E">
        <w:rPr>
          <w:rFonts w:ascii="Arial" w:hAnsi="Arial" w:cs="Arial"/>
        </w:rPr>
        <w:t>lot n</w:t>
      </w:r>
      <w:r w:rsidR="0060195E" w:rsidRPr="0060195E">
        <w:rPr>
          <w:rFonts w:ascii="Arial" w:hAnsi="Arial" w:cs="Arial"/>
        </w:rPr>
        <w:t>°</w:t>
      </w:r>
      <w:r>
        <w:rPr>
          <w:rFonts w:ascii="Arial" w:hAnsi="Arial" w:cs="Arial"/>
        </w:rPr>
        <w:t xml:space="preserve"> </w:t>
      </w:r>
      <w:r w:rsidR="007411D9">
        <w:rPr>
          <w:rFonts w:ascii="Arial" w:hAnsi="Arial" w:cs="Arial"/>
        </w:rPr>
        <w:t xml:space="preserve">de la procédure de passation du marché </w:t>
      </w:r>
      <w:r w:rsidR="00EB4DEA">
        <w:rPr>
          <w:rFonts w:ascii="Arial" w:hAnsi="Arial" w:cs="Arial"/>
        </w:rPr>
        <w:t>public</w:t>
      </w:r>
      <w:r w:rsidR="007411D9">
        <w:rPr>
          <w:rFonts w:ascii="Arial" w:hAnsi="Arial" w:cs="Arial"/>
        </w:rPr>
        <w:t xml:space="preserve"> </w:t>
      </w:r>
      <w:r w:rsidR="007411D9" w:rsidRPr="005F31B0">
        <w:rPr>
          <w:rFonts w:ascii="Arial" w:hAnsi="Arial" w:cs="Arial"/>
          <w:i/>
          <w:iCs/>
          <w:sz w:val="16"/>
          <w:szCs w:val="16"/>
        </w:rPr>
        <w:t>(en cas d’allotissement</w:t>
      </w:r>
      <w:r w:rsidR="00184AEF" w:rsidRPr="005F31B0">
        <w:rPr>
          <w:rFonts w:ascii="Arial" w:hAnsi="Arial" w:cs="Arial"/>
          <w:i/>
          <w:iCs/>
          <w:sz w:val="16"/>
          <w:szCs w:val="16"/>
        </w:rPr>
        <w:t> ; si les lots n’ont pas été numérotés, i</w:t>
      </w:r>
      <w:r w:rsidR="007411D9" w:rsidRPr="005F31B0">
        <w:rPr>
          <w:rFonts w:ascii="Arial" w:hAnsi="Arial" w:cs="Arial"/>
          <w:i/>
          <w:iCs/>
          <w:sz w:val="16"/>
          <w:szCs w:val="16"/>
        </w:rPr>
        <w:t>ndiquer</w:t>
      </w:r>
      <w:r w:rsidR="00184AEF" w:rsidRPr="005F31B0">
        <w:rPr>
          <w:rFonts w:ascii="Arial" w:hAnsi="Arial" w:cs="Arial"/>
          <w:i/>
          <w:iCs/>
          <w:sz w:val="16"/>
          <w:szCs w:val="16"/>
        </w:rPr>
        <w:t xml:space="preserve"> ci-dessous</w:t>
      </w:r>
      <w:r w:rsidR="007411D9" w:rsidRPr="005F31B0">
        <w:rPr>
          <w:rFonts w:ascii="Arial" w:hAnsi="Arial" w:cs="Arial"/>
          <w:i/>
          <w:iCs/>
          <w:sz w:val="16"/>
          <w:szCs w:val="16"/>
        </w:rPr>
        <w:t xml:space="preserve"> l’intitulé du ou des lots tels qu’ils figurent dans l’avis d'appel à la concurrence</w:t>
      </w:r>
      <w:r w:rsidR="007411D9" w:rsidRPr="005F31B0">
        <w:rPr>
          <w:rFonts w:ascii="Arial" w:hAnsi="Arial" w:cs="Arial"/>
          <w:bCs/>
          <w:i/>
          <w:iCs/>
          <w:sz w:val="16"/>
          <w:szCs w:val="16"/>
        </w:rPr>
        <w:t xml:space="preserve"> ou </w:t>
      </w:r>
      <w:r w:rsidR="005613A6" w:rsidRPr="005F31B0">
        <w:rPr>
          <w:rFonts w:ascii="Arial" w:hAnsi="Arial" w:cs="Arial"/>
          <w:bCs/>
          <w:i/>
          <w:iCs/>
          <w:sz w:val="16"/>
          <w:szCs w:val="16"/>
        </w:rPr>
        <w:t>l’</w:t>
      </w:r>
      <w:r w:rsidR="00386724" w:rsidRPr="005F31B0">
        <w:rPr>
          <w:rFonts w:ascii="Arial" w:hAnsi="Arial" w:cs="Arial"/>
          <w:bCs/>
          <w:i/>
          <w:iCs/>
          <w:sz w:val="16"/>
          <w:szCs w:val="16"/>
        </w:rPr>
        <w:t>invitation</w:t>
      </w:r>
      <w:r w:rsidR="005613A6" w:rsidRPr="005F31B0">
        <w:rPr>
          <w:rFonts w:ascii="Arial" w:hAnsi="Arial" w:cs="Arial"/>
          <w:bCs/>
          <w:i/>
          <w:iCs/>
          <w:sz w:val="16"/>
          <w:szCs w:val="16"/>
        </w:rPr>
        <w:t xml:space="preserve"> à confirmer l’intérêt</w:t>
      </w:r>
      <w:r w:rsidR="007411D9" w:rsidRPr="005F31B0">
        <w:rPr>
          <w:rFonts w:ascii="Arial" w:hAnsi="Arial" w:cs="Arial"/>
          <w:i/>
          <w:iCs/>
          <w:sz w:val="16"/>
          <w:szCs w:val="16"/>
        </w:rPr>
        <w:t>)</w:t>
      </w:r>
      <w:r w:rsidR="00775F55" w:rsidRPr="005F31B0">
        <w:rPr>
          <w:rFonts w:ascii="Arial" w:hAnsi="Arial" w:cs="Arial"/>
          <w:i/>
          <w:iCs/>
          <w:sz w:val="16"/>
          <w:szCs w:val="16"/>
        </w:rPr>
        <w:t>.</w:t>
      </w:r>
    </w:p>
    <w:p w14:paraId="00B3816E" w14:textId="77777777" w:rsidR="007411D9" w:rsidRDefault="007411D9">
      <w:pPr>
        <w:rPr>
          <w:rFonts w:ascii="Arial" w:hAnsi="Arial" w:cs="Arial"/>
        </w:rPr>
      </w:pPr>
    </w:p>
    <w:p w14:paraId="01791848" w14:textId="77777777" w:rsidR="007411D9" w:rsidRPr="002F0531" w:rsidRDefault="007411D9" w:rsidP="002F0531">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3136709" w14:textId="77777777">
        <w:tc>
          <w:tcPr>
            <w:tcW w:w="10419" w:type="dxa"/>
            <w:shd w:val="clear" w:color="auto" w:fill="66CCFF"/>
          </w:tcPr>
          <w:p w14:paraId="1DA521E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649EF8" w14:textId="77777777" w:rsidR="007411D9" w:rsidRPr="005F31B0" w:rsidRDefault="007411D9">
      <w:pPr>
        <w:pStyle w:val="En-tte"/>
        <w:tabs>
          <w:tab w:val="clear" w:pos="4536"/>
          <w:tab w:val="clear" w:pos="9072"/>
        </w:tabs>
        <w:spacing w:before="120"/>
        <w:rPr>
          <w:rFonts w:ascii="Arial" w:hAnsi="Arial" w:cs="Arial"/>
          <w:sz w:val="16"/>
          <w:szCs w:val="16"/>
        </w:rPr>
      </w:pPr>
      <w:r w:rsidRPr="005F31B0">
        <w:rPr>
          <w:rFonts w:ascii="Arial" w:hAnsi="Arial" w:cs="Arial"/>
          <w:i/>
          <w:iCs/>
          <w:sz w:val="16"/>
          <w:szCs w:val="16"/>
        </w:rPr>
        <w:t>(Cocher la case correspondante.)</w:t>
      </w:r>
    </w:p>
    <w:p w14:paraId="01337866" w14:textId="77777777" w:rsidR="007411D9" w:rsidRDefault="007411D9">
      <w:pPr>
        <w:pStyle w:val="En-tte"/>
        <w:tabs>
          <w:tab w:val="clear" w:pos="4536"/>
          <w:tab w:val="clear" w:pos="9072"/>
        </w:tabs>
        <w:rPr>
          <w:rFonts w:ascii="Arial" w:hAnsi="Arial" w:cs="Arial"/>
        </w:rPr>
      </w:pPr>
    </w:p>
    <w:p w14:paraId="2E9E8E8A" w14:textId="59C4C816" w:rsidR="007411D9" w:rsidRDefault="008F445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sidR="00775F55">
        <w:rPr>
          <w:rFonts w:ascii="Arial" w:hAnsi="Arial" w:cs="Arial"/>
          <w:b/>
          <w:bCs/>
        </w:rPr>
        <w:t> </w:t>
      </w:r>
      <w:r w:rsidR="007411D9">
        <w:rPr>
          <w:rFonts w:ascii="Arial" w:hAnsi="Arial" w:cs="Arial"/>
        </w:rPr>
        <w:t>Le candidat se présente seul :</w:t>
      </w:r>
    </w:p>
    <w:p w14:paraId="13CF016E" w14:textId="77777777" w:rsidR="007411D9" w:rsidRPr="005F31B0" w:rsidRDefault="007411D9">
      <w:pPr>
        <w:pStyle w:val="En-tte"/>
        <w:tabs>
          <w:tab w:val="clear" w:pos="4536"/>
          <w:tab w:val="clear" w:pos="9072"/>
        </w:tabs>
        <w:jc w:val="both"/>
        <w:rPr>
          <w:rFonts w:ascii="Arial" w:hAnsi="Arial" w:cs="Arial"/>
          <w:sz w:val="16"/>
          <w:szCs w:val="16"/>
        </w:rPr>
      </w:pPr>
      <w:r w:rsidRPr="005F31B0">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F31B0">
        <w:rPr>
          <w:rFonts w:ascii="Arial" w:hAnsi="Arial" w:cs="Arial"/>
          <w:i/>
          <w:sz w:val="16"/>
          <w:szCs w:val="16"/>
        </w:rPr>
        <w:t> ; à défaut, un numéro d’identification européen ou international ou propre au pays d’origine du candidat</w:t>
      </w:r>
      <w:r w:rsidR="00386724" w:rsidRPr="005F31B0">
        <w:rPr>
          <w:sz w:val="16"/>
          <w:szCs w:val="16"/>
        </w:rPr>
        <w:t xml:space="preserve"> </w:t>
      </w:r>
      <w:r w:rsidR="00386724" w:rsidRPr="005F31B0">
        <w:rPr>
          <w:rFonts w:ascii="Arial" w:hAnsi="Arial" w:cs="Arial"/>
          <w:i/>
          <w:sz w:val="16"/>
          <w:szCs w:val="16"/>
        </w:rPr>
        <w:t xml:space="preserve">issu d’un répertoire figurant dans la liste des </w:t>
      </w:r>
      <w:hyperlink r:id="rId20" w:history="1">
        <w:r w:rsidR="00386724" w:rsidRPr="005F31B0">
          <w:rPr>
            <w:rStyle w:val="Lienhypertexte"/>
            <w:rFonts w:ascii="Arial" w:hAnsi="Arial" w:cs="Arial"/>
            <w:i/>
            <w:sz w:val="16"/>
            <w:szCs w:val="16"/>
          </w:rPr>
          <w:t>ICD</w:t>
        </w:r>
      </w:hyperlink>
      <w:r w:rsidRPr="005F31B0">
        <w:rPr>
          <w:rFonts w:ascii="Arial" w:hAnsi="Arial" w:cs="Arial"/>
          <w:i/>
          <w:sz w:val="16"/>
          <w:szCs w:val="16"/>
        </w:rPr>
        <w:t>.]</w:t>
      </w:r>
    </w:p>
    <w:p w14:paraId="077687E8" w14:textId="77777777" w:rsidR="007411D9" w:rsidRDefault="007411D9">
      <w:pPr>
        <w:pStyle w:val="En-tte"/>
        <w:tabs>
          <w:tab w:val="clear" w:pos="4536"/>
          <w:tab w:val="clear" w:pos="9072"/>
        </w:tabs>
        <w:rPr>
          <w:rFonts w:ascii="Arial" w:hAnsi="Arial" w:cs="Arial"/>
        </w:rPr>
      </w:pPr>
    </w:p>
    <w:p w14:paraId="69488E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F9C9040" w14:textId="77777777" w:rsidR="00775F55" w:rsidRDefault="00775F55" w:rsidP="00775F55">
      <w:pPr>
        <w:pStyle w:val="En-tte"/>
        <w:ind w:left="360"/>
        <w:rPr>
          <w:rFonts w:ascii="Arial" w:hAnsi="Arial" w:cs="Arial"/>
        </w:rPr>
      </w:pPr>
    </w:p>
    <w:p w14:paraId="00DF70F6" w14:textId="77777777" w:rsidR="005F31B0" w:rsidRPr="00775F55" w:rsidRDefault="005F31B0" w:rsidP="00775F55">
      <w:pPr>
        <w:pStyle w:val="En-tte"/>
        <w:ind w:left="360"/>
        <w:rPr>
          <w:rFonts w:ascii="Arial" w:hAnsi="Arial" w:cs="Arial"/>
        </w:rPr>
      </w:pPr>
    </w:p>
    <w:p w14:paraId="54569DCC" w14:textId="5CB48C17" w:rsid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46698B" w14:textId="77777777" w:rsidR="00775F55" w:rsidRDefault="00775F55" w:rsidP="00775F55">
      <w:pPr>
        <w:pStyle w:val="En-tte"/>
        <w:ind w:left="360"/>
        <w:rPr>
          <w:rFonts w:ascii="Arial" w:hAnsi="Arial" w:cs="Arial"/>
        </w:rPr>
      </w:pPr>
    </w:p>
    <w:p w14:paraId="39874C05" w14:textId="77777777" w:rsidR="005F31B0" w:rsidRPr="00775F55" w:rsidRDefault="005F31B0" w:rsidP="00775F55">
      <w:pPr>
        <w:pStyle w:val="En-tte"/>
        <w:ind w:left="360"/>
        <w:rPr>
          <w:rFonts w:ascii="Arial" w:hAnsi="Arial" w:cs="Arial"/>
        </w:rPr>
      </w:pPr>
    </w:p>
    <w:p w14:paraId="11ADE9C6" w14:textId="77777777" w:rsidR="005F31B0" w:rsidRDefault="00775F55" w:rsidP="00F3626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w:t>
      </w:r>
      <w:r w:rsidR="00F3626B">
        <w:rPr>
          <w:rFonts w:ascii="Arial" w:hAnsi="Arial" w:cs="Arial"/>
        </w:rPr>
        <w:t> :</w:t>
      </w:r>
      <w:bookmarkStart w:id="1" w:name="_Hlk151559335"/>
      <w:r w:rsidR="00F3626B">
        <w:rPr>
          <w:rFonts w:ascii="Arial" w:hAnsi="Arial" w:cs="Arial"/>
        </w:rPr>
        <w:t xml:space="preserve"> </w:t>
      </w:r>
    </w:p>
    <w:bookmarkEnd w:id="1"/>
    <w:p w14:paraId="2B4CF683" w14:textId="77777777" w:rsidR="00775F55" w:rsidRDefault="00775F55" w:rsidP="00775F55">
      <w:pPr>
        <w:pStyle w:val="En-tte"/>
        <w:ind w:left="360"/>
        <w:rPr>
          <w:rFonts w:ascii="Arial" w:hAnsi="Arial" w:cs="Arial"/>
        </w:rPr>
      </w:pPr>
    </w:p>
    <w:p w14:paraId="34267698" w14:textId="77777777" w:rsidR="005F31B0" w:rsidRPr="00775F55" w:rsidRDefault="005F31B0" w:rsidP="00775F55">
      <w:pPr>
        <w:pStyle w:val="En-tte"/>
        <w:ind w:left="360"/>
        <w:rPr>
          <w:rFonts w:ascii="Arial" w:hAnsi="Arial" w:cs="Arial"/>
        </w:rPr>
      </w:pPr>
    </w:p>
    <w:p w14:paraId="00B9F75F" w14:textId="77777777" w:rsidR="005F31B0" w:rsidRDefault="00775F55" w:rsidP="00F3626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bookmarkStart w:id="2" w:name="_Hlk151559356"/>
      <w:r w:rsidR="00F3626B">
        <w:rPr>
          <w:rFonts w:ascii="Arial" w:hAnsi="Arial" w:cs="Arial"/>
        </w:rPr>
        <w:t xml:space="preserve"> </w:t>
      </w:r>
    </w:p>
    <w:bookmarkEnd w:id="2"/>
    <w:p w14:paraId="449FA43E" w14:textId="77777777" w:rsidR="00775F55" w:rsidRDefault="00775F55" w:rsidP="00775F55">
      <w:pPr>
        <w:pStyle w:val="En-tte"/>
        <w:ind w:left="360"/>
        <w:rPr>
          <w:rFonts w:ascii="Arial" w:hAnsi="Arial" w:cs="Arial"/>
        </w:rPr>
      </w:pPr>
    </w:p>
    <w:p w14:paraId="223A13FE" w14:textId="77777777" w:rsidR="005F31B0" w:rsidRPr="00775F55" w:rsidRDefault="005F31B0" w:rsidP="00775F55">
      <w:pPr>
        <w:pStyle w:val="En-tte"/>
        <w:ind w:left="360"/>
        <w:rPr>
          <w:rFonts w:ascii="Arial" w:hAnsi="Arial" w:cs="Arial"/>
        </w:rPr>
      </w:pPr>
    </w:p>
    <w:p w14:paraId="3B6CB18B" w14:textId="4504C9BE" w:rsidR="00775F55" w:rsidRDefault="00775F55" w:rsidP="005F31B0">
      <w:pPr>
        <w:pStyle w:val="En-tte"/>
        <w:ind w:left="567" w:hanging="20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DA952D7" w14:textId="77777777" w:rsidR="00775F55" w:rsidRPr="00775F55" w:rsidRDefault="00775F55" w:rsidP="00775F55">
      <w:pPr>
        <w:pStyle w:val="En-tte"/>
        <w:ind w:left="360"/>
        <w:rPr>
          <w:rFonts w:ascii="Arial" w:hAnsi="Arial" w:cs="Arial"/>
        </w:rPr>
      </w:pPr>
    </w:p>
    <w:p w14:paraId="13DBFAF8" w14:textId="77777777" w:rsidR="007411D9" w:rsidRDefault="007411D9">
      <w:pPr>
        <w:pStyle w:val="En-tte"/>
        <w:tabs>
          <w:tab w:val="clear" w:pos="4536"/>
          <w:tab w:val="clear" w:pos="9072"/>
        </w:tabs>
        <w:rPr>
          <w:rFonts w:ascii="Arial" w:hAnsi="Arial" w:cs="Arial"/>
        </w:rPr>
      </w:pPr>
    </w:p>
    <w:p w14:paraId="7937AF1E"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Pr>
          <w:rFonts w:ascii="Arial" w:hAnsi="Arial" w:cs="Arial"/>
          <w:b/>
          <w:bCs/>
        </w:rPr>
        <w:t> </w:t>
      </w:r>
      <w:r w:rsidR="007411D9">
        <w:rPr>
          <w:rFonts w:ascii="Arial" w:hAnsi="Arial" w:cs="Arial"/>
        </w:rPr>
        <w:t>Le candidat est un groupement d’entreprises :</w:t>
      </w:r>
    </w:p>
    <w:p w14:paraId="6846067C" w14:textId="77777777" w:rsidR="007411D9" w:rsidRDefault="007411D9">
      <w:pPr>
        <w:spacing w:before="60"/>
        <w:rPr>
          <w:rFonts w:ascii="Arial" w:hAnsi="Arial" w:cs="Arial"/>
          <w:iCs/>
        </w:rPr>
      </w:pPr>
    </w:p>
    <w:p w14:paraId="6173B52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Pr>
          <w:rFonts w:ascii="Arial" w:hAnsi="Arial" w:cs="Arial"/>
          <w:iCs/>
        </w:rPr>
        <w:t> </w:t>
      </w:r>
      <w:r w:rsidR="007411D9">
        <w:rPr>
          <w:rFonts w:ascii="Arial" w:hAnsi="Arial" w:cs="Arial"/>
        </w:rPr>
        <w:t>solidaire</w:t>
      </w:r>
    </w:p>
    <w:p w14:paraId="2EF9D83D" w14:textId="77777777" w:rsidR="007411D9" w:rsidRDefault="007411D9">
      <w:pPr>
        <w:rPr>
          <w:rFonts w:ascii="Arial" w:hAnsi="Arial" w:cs="Arial"/>
        </w:rPr>
      </w:pPr>
    </w:p>
    <w:p w14:paraId="41E956AE" w14:textId="77777777" w:rsidR="007411D9" w:rsidRDefault="007411D9">
      <w:pPr>
        <w:rPr>
          <w:rFonts w:ascii="Arial" w:hAnsi="Arial" w:cs="Arial"/>
        </w:rPr>
      </w:pPr>
    </w:p>
    <w:p w14:paraId="2FAF25B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D474C93" w14:textId="77777777" w:rsidR="007411D9" w:rsidRDefault="007411D9">
      <w:pPr>
        <w:spacing w:before="60"/>
        <w:rPr>
          <w:rFonts w:ascii="Arial" w:hAnsi="Arial" w:cs="Arial"/>
          <w:iCs/>
        </w:rPr>
      </w:pPr>
    </w:p>
    <w:p w14:paraId="635194D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F2C20">
        <w:fldChar w:fldCharType="separate"/>
      </w:r>
      <w:r>
        <w:fldChar w:fldCharType="end"/>
      </w:r>
      <w:r w:rsidR="007411D9">
        <w:rPr>
          <w:rFonts w:ascii="Arial" w:hAnsi="Arial" w:cs="Arial"/>
          <w:iCs/>
        </w:rPr>
        <w:t xml:space="preserve"> O</w:t>
      </w:r>
      <w:r w:rsidR="00775F55">
        <w:rPr>
          <w:rFonts w:ascii="Arial" w:hAnsi="Arial" w:cs="Arial"/>
          <w:iCs/>
        </w:rPr>
        <w:t>ui</w:t>
      </w:r>
    </w:p>
    <w:p w14:paraId="4BC7FC9B" w14:textId="77777777" w:rsidR="007411D9" w:rsidRDefault="007411D9">
      <w:pPr>
        <w:jc w:val="both"/>
        <w:rPr>
          <w:rFonts w:ascii="Arial" w:hAnsi="Arial" w:cs="Arial"/>
        </w:rPr>
      </w:pPr>
    </w:p>
    <w:p w14:paraId="5232B3DA" w14:textId="77777777" w:rsidR="007411D9" w:rsidRDefault="007411D9">
      <w:pPr>
        <w:jc w:val="both"/>
        <w:rPr>
          <w:rFonts w:ascii="Arial" w:hAnsi="Arial" w:cs="Arial"/>
        </w:rPr>
      </w:pPr>
    </w:p>
    <w:p w14:paraId="7E2AA176" w14:textId="77777777" w:rsidR="002F0531" w:rsidRDefault="002F0531">
      <w:pPr>
        <w:jc w:val="both"/>
        <w:rPr>
          <w:rFonts w:ascii="Arial" w:hAnsi="Arial" w:cs="Arial"/>
        </w:rPr>
      </w:pPr>
    </w:p>
    <w:p w14:paraId="448121F4" w14:textId="77777777" w:rsidR="002F0531" w:rsidRDefault="002F0531">
      <w:pPr>
        <w:jc w:val="both"/>
        <w:rPr>
          <w:rFonts w:ascii="Arial" w:hAnsi="Arial" w:cs="Arial"/>
        </w:rPr>
      </w:pPr>
    </w:p>
    <w:p w14:paraId="290071AC" w14:textId="77777777" w:rsidR="002F0531" w:rsidRDefault="002F0531">
      <w:pPr>
        <w:jc w:val="both"/>
        <w:rPr>
          <w:rFonts w:ascii="Arial" w:hAnsi="Arial" w:cs="Arial"/>
        </w:rPr>
      </w:pPr>
    </w:p>
    <w:p w14:paraId="111599C5" w14:textId="77777777" w:rsidR="002F0531" w:rsidRDefault="002F0531">
      <w:pPr>
        <w:jc w:val="both"/>
        <w:rPr>
          <w:rFonts w:ascii="Arial" w:hAnsi="Arial" w:cs="Arial"/>
        </w:rPr>
      </w:pPr>
    </w:p>
    <w:p w14:paraId="04B8DC95" w14:textId="77777777" w:rsidR="002F0531" w:rsidRDefault="002F0531">
      <w:pPr>
        <w:jc w:val="both"/>
        <w:rPr>
          <w:rFonts w:ascii="Arial" w:hAnsi="Arial" w:cs="Arial"/>
        </w:rPr>
      </w:pPr>
    </w:p>
    <w:p w14:paraId="42F2F494" w14:textId="77777777" w:rsidR="002F0531" w:rsidRDefault="002F0531">
      <w:pPr>
        <w:jc w:val="both"/>
        <w:rPr>
          <w:rFonts w:ascii="Arial" w:hAnsi="Arial" w:cs="Arial"/>
        </w:rPr>
      </w:pPr>
    </w:p>
    <w:p w14:paraId="6D1F678E" w14:textId="77777777" w:rsidR="00F3626B" w:rsidRDefault="00F3626B">
      <w:pPr>
        <w:jc w:val="both"/>
        <w:rPr>
          <w:rFonts w:ascii="Arial" w:hAnsi="Arial" w:cs="Arial"/>
        </w:rPr>
      </w:pPr>
    </w:p>
    <w:p w14:paraId="567A0012" w14:textId="77777777" w:rsidR="00F3626B" w:rsidRDefault="00F3626B">
      <w:pPr>
        <w:jc w:val="both"/>
        <w:rPr>
          <w:rFonts w:ascii="Arial" w:hAnsi="Arial" w:cs="Arial"/>
        </w:rPr>
      </w:pPr>
    </w:p>
    <w:p w14:paraId="39EDED66" w14:textId="77777777" w:rsidR="00F3626B" w:rsidRDefault="00F3626B">
      <w:pPr>
        <w:jc w:val="both"/>
        <w:rPr>
          <w:rFonts w:ascii="Arial" w:hAnsi="Arial" w:cs="Arial"/>
        </w:rPr>
      </w:pPr>
    </w:p>
    <w:p w14:paraId="15645296" w14:textId="77777777" w:rsidR="00F3626B" w:rsidRDefault="00F3626B">
      <w:pPr>
        <w:jc w:val="both"/>
        <w:rPr>
          <w:rFonts w:ascii="Arial" w:hAnsi="Arial" w:cs="Arial"/>
        </w:rPr>
      </w:pPr>
    </w:p>
    <w:p w14:paraId="7D9DB14C" w14:textId="77777777" w:rsidR="003225B6" w:rsidRDefault="003225B6">
      <w:pPr>
        <w:jc w:val="both"/>
        <w:rPr>
          <w:rFonts w:ascii="Arial" w:hAnsi="Arial" w:cs="Arial"/>
        </w:rPr>
      </w:pPr>
    </w:p>
    <w:p w14:paraId="25A7A127" w14:textId="77777777" w:rsidR="003225B6" w:rsidRDefault="003225B6">
      <w:pPr>
        <w:jc w:val="both"/>
        <w:rPr>
          <w:rFonts w:ascii="Arial" w:hAnsi="Arial" w:cs="Arial"/>
        </w:rPr>
      </w:pPr>
    </w:p>
    <w:p w14:paraId="2ADE286A" w14:textId="77777777" w:rsidR="003225B6" w:rsidRDefault="003225B6">
      <w:pPr>
        <w:jc w:val="both"/>
        <w:rPr>
          <w:rFonts w:ascii="Arial" w:hAnsi="Arial" w:cs="Arial"/>
        </w:rPr>
      </w:pPr>
    </w:p>
    <w:p w14:paraId="27C13CC8" w14:textId="45FCBF80" w:rsidR="003225B6" w:rsidRDefault="003225B6">
      <w:pPr>
        <w:jc w:val="both"/>
        <w:rPr>
          <w:rFonts w:ascii="Arial" w:hAnsi="Arial" w:cs="Arial"/>
        </w:rPr>
      </w:pPr>
    </w:p>
    <w:p w14:paraId="0C4B5B3C" w14:textId="41F7B615" w:rsidR="00954604" w:rsidRDefault="00954604">
      <w:pPr>
        <w:jc w:val="both"/>
        <w:rPr>
          <w:rFonts w:ascii="Arial" w:hAnsi="Arial" w:cs="Arial"/>
        </w:rPr>
      </w:pPr>
    </w:p>
    <w:p w14:paraId="571120B0" w14:textId="471FF0B4" w:rsidR="00954604" w:rsidRDefault="00954604">
      <w:pPr>
        <w:jc w:val="both"/>
        <w:rPr>
          <w:rFonts w:ascii="Arial" w:hAnsi="Arial" w:cs="Arial"/>
        </w:rPr>
      </w:pPr>
    </w:p>
    <w:p w14:paraId="2F621164" w14:textId="604207A9" w:rsidR="00954604" w:rsidRDefault="00954604">
      <w:pPr>
        <w:jc w:val="both"/>
        <w:rPr>
          <w:rFonts w:ascii="Arial" w:hAnsi="Arial" w:cs="Arial"/>
        </w:rPr>
      </w:pPr>
    </w:p>
    <w:p w14:paraId="3044AF9B" w14:textId="7A641D52" w:rsidR="00954604" w:rsidRDefault="00954604">
      <w:pPr>
        <w:jc w:val="both"/>
        <w:rPr>
          <w:rFonts w:ascii="Arial" w:hAnsi="Arial" w:cs="Arial"/>
        </w:rPr>
      </w:pPr>
    </w:p>
    <w:p w14:paraId="6DC5C953" w14:textId="1499DE3E" w:rsidR="001B4109" w:rsidRDefault="001B4109">
      <w:pPr>
        <w:jc w:val="both"/>
        <w:rPr>
          <w:rFonts w:ascii="Arial" w:hAnsi="Arial" w:cs="Arial"/>
        </w:rPr>
      </w:pPr>
    </w:p>
    <w:p w14:paraId="6DEFBE39" w14:textId="3B16EDC8" w:rsidR="001B4109" w:rsidRDefault="001B4109">
      <w:pPr>
        <w:jc w:val="both"/>
        <w:rPr>
          <w:rFonts w:ascii="Arial" w:hAnsi="Arial" w:cs="Arial"/>
        </w:rPr>
      </w:pPr>
    </w:p>
    <w:p w14:paraId="79ACE546" w14:textId="1CBA75EE" w:rsidR="001B4109" w:rsidRDefault="001B4109">
      <w:pPr>
        <w:jc w:val="both"/>
        <w:rPr>
          <w:rFonts w:ascii="Arial" w:hAnsi="Arial" w:cs="Arial"/>
        </w:rPr>
      </w:pPr>
    </w:p>
    <w:p w14:paraId="384AFB09" w14:textId="6CD696DE" w:rsidR="001B4109" w:rsidRDefault="001B4109">
      <w:pPr>
        <w:jc w:val="both"/>
        <w:rPr>
          <w:rFonts w:ascii="Arial" w:hAnsi="Arial" w:cs="Arial"/>
        </w:rPr>
      </w:pPr>
    </w:p>
    <w:p w14:paraId="7F66AC25" w14:textId="3DA1C4DE" w:rsidR="001B4109" w:rsidRDefault="001B4109">
      <w:pPr>
        <w:jc w:val="both"/>
        <w:rPr>
          <w:rFonts w:ascii="Arial" w:hAnsi="Arial" w:cs="Arial"/>
        </w:rPr>
      </w:pPr>
    </w:p>
    <w:p w14:paraId="020A5A0F" w14:textId="2C131AF5" w:rsidR="001B4109" w:rsidRDefault="001B4109">
      <w:pPr>
        <w:jc w:val="both"/>
        <w:rPr>
          <w:rFonts w:ascii="Arial" w:hAnsi="Arial" w:cs="Arial"/>
        </w:rPr>
      </w:pPr>
    </w:p>
    <w:p w14:paraId="73FDF68D" w14:textId="77777777" w:rsidR="001B4109" w:rsidRDefault="001B4109">
      <w:pPr>
        <w:jc w:val="both"/>
        <w:rPr>
          <w:rFonts w:ascii="Arial" w:hAnsi="Arial" w:cs="Arial"/>
        </w:rPr>
      </w:pPr>
    </w:p>
    <w:p w14:paraId="7EFE2632" w14:textId="770C50B6" w:rsidR="00954604" w:rsidRDefault="00954604">
      <w:pPr>
        <w:jc w:val="both"/>
        <w:rPr>
          <w:rFonts w:ascii="Arial" w:hAnsi="Arial" w:cs="Arial"/>
        </w:rPr>
      </w:pPr>
    </w:p>
    <w:p w14:paraId="2E813C65" w14:textId="2EF6C649" w:rsidR="00954604" w:rsidRDefault="00954604">
      <w:pPr>
        <w:jc w:val="both"/>
        <w:rPr>
          <w:rFonts w:ascii="Arial" w:hAnsi="Arial" w:cs="Arial"/>
        </w:rPr>
      </w:pPr>
    </w:p>
    <w:p w14:paraId="4C219EF5" w14:textId="40DBFEEF" w:rsidR="00954604" w:rsidRDefault="00954604">
      <w:pPr>
        <w:jc w:val="both"/>
        <w:rPr>
          <w:rFonts w:ascii="Arial" w:hAnsi="Arial" w:cs="Arial"/>
        </w:rPr>
      </w:pPr>
    </w:p>
    <w:p w14:paraId="52D0002C" w14:textId="77777777" w:rsidR="00954604" w:rsidRDefault="00954604">
      <w:pPr>
        <w:jc w:val="both"/>
        <w:rPr>
          <w:rFonts w:ascii="Arial" w:hAnsi="Arial" w:cs="Arial"/>
        </w:rPr>
      </w:pPr>
    </w:p>
    <w:p w14:paraId="3B458911" w14:textId="77777777" w:rsidR="003225B6" w:rsidRDefault="003225B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E9874DC" w14:textId="77777777" w:rsidTr="00B02DE5">
        <w:tc>
          <w:tcPr>
            <w:tcW w:w="10490" w:type="dxa"/>
            <w:shd w:val="clear" w:color="auto" w:fill="66CCFF"/>
          </w:tcPr>
          <w:p w14:paraId="75A824C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9C7F22A" w14:textId="77777777" w:rsidR="007411D9" w:rsidRPr="005F31B0" w:rsidRDefault="007411D9" w:rsidP="00B02DE5">
      <w:pPr>
        <w:spacing w:before="120"/>
        <w:jc w:val="both"/>
        <w:rPr>
          <w:rFonts w:ascii="Arial" w:hAnsi="Arial" w:cs="Arial"/>
          <w:sz w:val="18"/>
          <w:szCs w:val="18"/>
        </w:rPr>
      </w:pPr>
      <w:r w:rsidRPr="005F31B0">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5F31B0">
        <w:rPr>
          <w:rFonts w:ascii="Arial" w:hAnsi="Arial" w:cs="Arial"/>
          <w:i/>
          <w:iCs/>
          <w:sz w:val="16"/>
          <w:szCs w:val="16"/>
        </w:rPr>
        <w:t xml:space="preserve"> Ajouter autant de lignes que nécessaires.</w:t>
      </w:r>
      <w:r w:rsidRPr="005F31B0">
        <w:rPr>
          <w:rFonts w:ascii="Arial" w:hAnsi="Arial" w:cs="Arial"/>
          <w:i/>
          <w:iCs/>
          <w:sz w:val="16"/>
          <w:szCs w:val="16"/>
        </w:rPr>
        <w:t>)</w:t>
      </w:r>
    </w:p>
    <w:p w14:paraId="16A211B9" w14:textId="77777777" w:rsidR="00B02DE5" w:rsidRDefault="00B02DE5">
      <w:pPr>
        <w:jc w:val="both"/>
        <w:rPr>
          <w:rFonts w:ascii="Arial" w:hAnsi="Arial" w:cs="Arial"/>
        </w:rPr>
      </w:pPr>
    </w:p>
    <w:p w14:paraId="742D062F" w14:textId="77777777" w:rsidR="003225B6" w:rsidRDefault="003225B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C1386A" w14:paraId="0266489C" w14:textId="77777777" w:rsidTr="005F31B0">
        <w:trPr>
          <w:trHeight w:val="1200"/>
          <w:jc w:val="center"/>
        </w:trPr>
        <w:tc>
          <w:tcPr>
            <w:tcW w:w="851" w:type="dxa"/>
            <w:tcBorders>
              <w:top w:val="single" w:sz="4" w:space="0" w:color="000000"/>
              <w:left w:val="single" w:sz="4" w:space="0" w:color="000000"/>
              <w:bottom w:val="single" w:sz="4" w:space="0" w:color="000000"/>
            </w:tcBorders>
            <w:shd w:val="clear" w:color="auto" w:fill="auto"/>
            <w:vAlign w:val="center"/>
          </w:tcPr>
          <w:p w14:paraId="25C3D6E9" w14:textId="77777777" w:rsidR="00C1386A" w:rsidRDefault="00C1386A" w:rsidP="005F31B0">
            <w:pPr>
              <w:jc w:val="center"/>
              <w:rPr>
                <w:rFonts w:ascii="Arial" w:hAnsi="Arial" w:cs="Arial"/>
                <w:b/>
              </w:rPr>
            </w:pPr>
            <w:r>
              <w:rPr>
                <w:rFonts w:ascii="Arial" w:hAnsi="Arial" w:cs="Arial"/>
                <w:b/>
              </w:rPr>
              <w:t>N°</w:t>
            </w:r>
          </w:p>
          <w:p w14:paraId="6518796A" w14:textId="77777777" w:rsidR="00C1386A" w:rsidRDefault="00C1386A" w:rsidP="005F31B0">
            <w:pPr>
              <w:jc w:val="center"/>
              <w:rPr>
                <w:rFonts w:ascii="Arial" w:hAnsi="Arial" w:cs="Arial"/>
                <w:b/>
              </w:rPr>
            </w:pPr>
            <w:proofErr w:type="gramStart"/>
            <w:r>
              <w:rPr>
                <w:rFonts w:ascii="Arial" w:hAnsi="Arial" w:cs="Arial"/>
                <w:b/>
              </w:rPr>
              <w:t>du</w:t>
            </w:r>
            <w:proofErr w:type="gramEnd"/>
          </w:p>
          <w:p w14:paraId="76F6D05D" w14:textId="77777777" w:rsidR="00C1386A" w:rsidRDefault="00C1386A" w:rsidP="005F31B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2BABF7D" w14:textId="77777777" w:rsidR="00C1386A" w:rsidRDefault="00C1386A" w:rsidP="005F31B0">
            <w:pPr>
              <w:jc w:val="center"/>
              <w:rPr>
                <w:rFonts w:ascii="Arial" w:hAnsi="Arial" w:cs="Arial"/>
                <w:b/>
              </w:rPr>
            </w:pPr>
            <w:r>
              <w:rPr>
                <w:rFonts w:ascii="Arial" w:hAnsi="Arial" w:cs="Arial"/>
                <w:b/>
              </w:rPr>
              <w:t>Nom commercial et dénomination sociale, adresse de l’établissement (*),</w:t>
            </w:r>
          </w:p>
          <w:p w14:paraId="1150EE5D" w14:textId="77777777" w:rsidR="00C1386A" w:rsidRDefault="00C1386A" w:rsidP="005F31B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1201D8E" w14:textId="072DE1E7" w:rsidR="00C1386A" w:rsidRDefault="00C1386A" w:rsidP="005F31B0">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1AE3E" w14:textId="77777777" w:rsidR="00C1386A" w:rsidRDefault="00C1386A" w:rsidP="005F31B0">
            <w:pPr>
              <w:pStyle w:val="Titre5"/>
              <w:ind w:left="0" w:firstLine="0"/>
            </w:pPr>
            <w:r>
              <w:t>Prestations exécutées par les membres du groupement (**)</w:t>
            </w:r>
          </w:p>
        </w:tc>
      </w:tr>
      <w:tr w:rsidR="00C1386A" w14:paraId="56EA959E" w14:textId="77777777" w:rsidTr="002F0531">
        <w:trPr>
          <w:trHeight w:val="1021"/>
          <w:jc w:val="center"/>
        </w:trPr>
        <w:tc>
          <w:tcPr>
            <w:tcW w:w="851" w:type="dxa"/>
            <w:tcBorders>
              <w:top w:val="single" w:sz="4" w:space="0" w:color="000000"/>
              <w:left w:val="single" w:sz="4" w:space="0" w:color="000000"/>
            </w:tcBorders>
            <w:shd w:val="clear" w:color="auto" w:fill="CCFFFF"/>
          </w:tcPr>
          <w:p w14:paraId="28FC321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1B20C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1C67E5E" w14:textId="77777777" w:rsidR="00C1386A" w:rsidRDefault="00C1386A">
            <w:pPr>
              <w:snapToGrid w:val="0"/>
              <w:jc w:val="both"/>
              <w:rPr>
                <w:rFonts w:ascii="Arial" w:hAnsi="Arial" w:cs="Arial"/>
              </w:rPr>
            </w:pPr>
          </w:p>
        </w:tc>
      </w:tr>
      <w:tr w:rsidR="00C1386A" w14:paraId="4BE04962" w14:textId="77777777" w:rsidTr="002F0531">
        <w:trPr>
          <w:trHeight w:val="1021"/>
          <w:jc w:val="center"/>
        </w:trPr>
        <w:tc>
          <w:tcPr>
            <w:tcW w:w="851" w:type="dxa"/>
            <w:tcBorders>
              <w:left w:val="single" w:sz="4" w:space="0" w:color="000000"/>
            </w:tcBorders>
            <w:shd w:val="clear" w:color="auto" w:fill="auto"/>
          </w:tcPr>
          <w:p w14:paraId="007AB47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E6988C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1B019F3" w14:textId="77777777" w:rsidR="00C1386A" w:rsidRDefault="00C1386A">
            <w:pPr>
              <w:snapToGrid w:val="0"/>
              <w:jc w:val="both"/>
              <w:rPr>
                <w:rFonts w:ascii="Arial" w:hAnsi="Arial" w:cs="Arial"/>
              </w:rPr>
            </w:pPr>
          </w:p>
        </w:tc>
      </w:tr>
      <w:tr w:rsidR="00C1386A" w14:paraId="692A5692" w14:textId="77777777" w:rsidTr="002F0531">
        <w:trPr>
          <w:trHeight w:val="1021"/>
          <w:jc w:val="center"/>
        </w:trPr>
        <w:tc>
          <w:tcPr>
            <w:tcW w:w="851" w:type="dxa"/>
            <w:tcBorders>
              <w:left w:val="single" w:sz="4" w:space="0" w:color="000000"/>
            </w:tcBorders>
            <w:shd w:val="clear" w:color="auto" w:fill="CCFFFF"/>
          </w:tcPr>
          <w:p w14:paraId="766C00B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864CE6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E4E9EAE" w14:textId="77777777" w:rsidR="00C1386A" w:rsidRDefault="00C1386A">
            <w:pPr>
              <w:snapToGrid w:val="0"/>
              <w:jc w:val="both"/>
              <w:rPr>
                <w:rFonts w:ascii="Arial" w:hAnsi="Arial" w:cs="Arial"/>
              </w:rPr>
            </w:pPr>
          </w:p>
        </w:tc>
      </w:tr>
      <w:tr w:rsidR="00C1386A" w14:paraId="5AF3E1A7" w14:textId="77777777" w:rsidTr="002F0531">
        <w:trPr>
          <w:trHeight w:val="1021"/>
          <w:jc w:val="center"/>
        </w:trPr>
        <w:tc>
          <w:tcPr>
            <w:tcW w:w="851" w:type="dxa"/>
            <w:tcBorders>
              <w:left w:val="single" w:sz="4" w:space="0" w:color="000000"/>
              <w:bottom w:val="single" w:sz="4" w:space="0" w:color="000000"/>
            </w:tcBorders>
            <w:shd w:val="clear" w:color="auto" w:fill="auto"/>
          </w:tcPr>
          <w:p w14:paraId="1848055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00CBF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F9CBC63" w14:textId="77777777" w:rsidR="00C1386A" w:rsidRDefault="00C1386A">
            <w:pPr>
              <w:snapToGrid w:val="0"/>
              <w:jc w:val="both"/>
              <w:rPr>
                <w:rFonts w:ascii="Arial" w:hAnsi="Arial" w:cs="Arial"/>
              </w:rPr>
            </w:pPr>
          </w:p>
        </w:tc>
      </w:tr>
    </w:tbl>
    <w:p w14:paraId="7EC5044F" w14:textId="77777777" w:rsidR="003225B6" w:rsidRDefault="003225B6">
      <w:pPr>
        <w:jc w:val="both"/>
        <w:rPr>
          <w:rFonts w:ascii="Arial" w:hAnsi="Arial" w:cs="Arial"/>
          <w:sz w:val="18"/>
          <w:szCs w:val="18"/>
        </w:rPr>
      </w:pPr>
    </w:p>
    <w:p w14:paraId="6743533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CDC636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DD90D9" w14:textId="77777777" w:rsidR="00AE270F"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80AC466" w14:textId="77777777" w:rsidR="00AE270F" w:rsidRDefault="00AE270F" w:rsidP="000A4B86">
      <w:pPr>
        <w:jc w:val="both"/>
        <w:rPr>
          <w:rFonts w:ascii="Arial" w:hAnsi="Arial" w:cs="Arial"/>
          <w:sz w:val="18"/>
          <w:szCs w:val="18"/>
        </w:rPr>
      </w:pPr>
    </w:p>
    <w:p w14:paraId="41D29F26" w14:textId="77777777" w:rsidR="005F31B0" w:rsidRDefault="005F31B0" w:rsidP="000A4B86">
      <w:pPr>
        <w:jc w:val="both"/>
        <w:rPr>
          <w:rFonts w:ascii="Arial" w:hAnsi="Arial" w:cs="Arial"/>
          <w:sz w:val="18"/>
          <w:szCs w:val="18"/>
        </w:rPr>
      </w:pPr>
    </w:p>
    <w:p w14:paraId="601D68A6" w14:textId="77777777" w:rsidR="003225B6" w:rsidRDefault="003225B6" w:rsidP="003225B6">
      <w:pPr>
        <w:widowControl w:val="0"/>
        <w:suppressAutoHyphens w:val="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0FDFC3" w14:textId="77777777">
        <w:tc>
          <w:tcPr>
            <w:tcW w:w="10419" w:type="dxa"/>
            <w:shd w:val="clear" w:color="auto" w:fill="66CCFF"/>
          </w:tcPr>
          <w:p w14:paraId="6344A23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B081622" w14:textId="77777777" w:rsidR="007411D9" w:rsidRDefault="007411D9"/>
    <w:p w14:paraId="5045C51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FA783D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879793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72C0FF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06D609B" w14:textId="77777777" w:rsidR="00775F55" w:rsidRDefault="00775F55" w:rsidP="001D588C">
      <w:pPr>
        <w:tabs>
          <w:tab w:val="left" w:pos="576"/>
        </w:tabs>
        <w:spacing w:before="80"/>
        <w:ind w:left="567"/>
        <w:jc w:val="both"/>
        <w:rPr>
          <w:rFonts w:ascii="Arial" w:hAnsi="Arial" w:cs="Arial"/>
        </w:rPr>
      </w:pPr>
    </w:p>
    <w:p w14:paraId="1F1FE70A" w14:textId="7CFD88CA"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731407">
        <w:fldChar w:fldCharType="begin">
          <w:ffData>
            <w:name w:val=""/>
            <w:enabled/>
            <w:calcOnExit w:val="0"/>
            <w:checkBox>
              <w:size w:val="20"/>
              <w:default w:val="1"/>
            </w:checkBox>
          </w:ffData>
        </w:fldChar>
      </w:r>
      <w:r w:rsidR="00731407">
        <w:instrText xml:space="preserve"> FORMCHECKBOX </w:instrText>
      </w:r>
      <w:r w:rsidR="001F2C20">
        <w:fldChar w:fldCharType="separate"/>
      </w:r>
      <w:r w:rsidR="00731407">
        <w:fldChar w:fldCharType="end"/>
      </w:r>
    </w:p>
    <w:p w14:paraId="25EF1E1C" w14:textId="77777777" w:rsidR="00AE730C" w:rsidRDefault="00AE730C">
      <w:pPr>
        <w:jc w:val="both"/>
        <w:rPr>
          <w:rFonts w:ascii="Arial" w:hAnsi="Arial" w:cs="Arial"/>
        </w:rPr>
      </w:pPr>
    </w:p>
    <w:p w14:paraId="6162E9D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AB1DCDC" w14:textId="77777777" w:rsidR="00775F55" w:rsidRDefault="00775F55" w:rsidP="00775F55">
      <w:pPr>
        <w:jc w:val="both"/>
        <w:rPr>
          <w:rFonts w:ascii="Arial" w:hAnsi="Arial" w:cs="Arial"/>
          <w:sz w:val="18"/>
          <w:szCs w:val="18"/>
        </w:rPr>
      </w:pPr>
    </w:p>
    <w:p w14:paraId="0472B227" w14:textId="5217F5DD" w:rsidR="00811B70" w:rsidRDefault="00811B70">
      <w:pPr>
        <w:suppressAutoHyphens w:val="0"/>
        <w:rPr>
          <w:rFonts w:ascii="Arial" w:hAnsi="Arial" w:cs="Arial"/>
        </w:rPr>
      </w:pPr>
      <w:r>
        <w:rPr>
          <w:rFonts w:ascii="Arial" w:hAnsi="Arial" w:cs="Arial"/>
        </w:rPr>
        <w:br w:type="page"/>
      </w:r>
    </w:p>
    <w:p w14:paraId="7C3FFDEB" w14:textId="77777777" w:rsidR="00507C52" w:rsidRDefault="00507C52">
      <w:pPr>
        <w:jc w:val="both"/>
        <w:rPr>
          <w:rFonts w:ascii="Arial" w:hAnsi="Arial" w:cs="Arial"/>
        </w:rPr>
      </w:pPr>
    </w:p>
    <w:p w14:paraId="2F764027" w14:textId="77777777" w:rsidR="00811B70" w:rsidRDefault="00811B70">
      <w:pPr>
        <w:jc w:val="both"/>
        <w:rPr>
          <w:rFonts w:ascii="Arial" w:hAnsi="Arial" w:cs="Arial"/>
        </w:rPr>
      </w:pPr>
    </w:p>
    <w:p w14:paraId="3F29278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8DF64EE" w14:textId="77777777" w:rsidR="00507C52" w:rsidRDefault="00507C52" w:rsidP="00507C52">
      <w:pPr>
        <w:pStyle w:val="En-tte"/>
        <w:tabs>
          <w:tab w:val="clear" w:pos="4536"/>
          <w:tab w:val="clear" w:pos="9072"/>
          <w:tab w:val="left" w:pos="864"/>
        </w:tabs>
        <w:rPr>
          <w:rFonts w:ascii="Arial" w:hAnsi="Arial" w:cs="Arial"/>
        </w:rPr>
      </w:pPr>
    </w:p>
    <w:p w14:paraId="1D2FB8F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AD849B4"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905408" w14:textId="77777777" w:rsidR="00507C52" w:rsidRPr="00411396" w:rsidRDefault="00507C52" w:rsidP="00507C52">
      <w:pPr>
        <w:pStyle w:val="En-tte"/>
        <w:tabs>
          <w:tab w:val="left" w:pos="864"/>
        </w:tabs>
        <w:rPr>
          <w:rFonts w:ascii="Arial" w:hAnsi="Arial" w:cs="Arial"/>
        </w:rPr>
      </w:pPr>
    </w:p>
    <w:p w14:paraId="49F4A85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9EB3852" w14:textId="77777777" w:rsidR="00507C52" w:rsidRPr="00411396" w:rsidRDefault="00507C52" w:rsidP="00775F55">
      <w:pPr>
        <w:pStyle w:val="En-tte"/>
        <w:tabs>
          <w:tab w:val="left" w:pos="864"/>
        </w:tabs>
        <w:ind w:left="426"/>
        <w:rPr>
          <w:rFonts w:ascii="Arial" w:hAnsi="Arial" w:cs="Arial"/>
        </w:rPr>
      </w:pPr>
    </w:p>
    <w:p w14:paraId="5FDC8165" w14:textId="77777777" w:rsidR="00507C52" w:rsidRDefault="00507C52" w:rsidP="00775F55">
      <w:pPr>
        <w:pStyle w:val="En-tte"/>
        <w:tabs>
          <w:tab w:val="left" w:pos="864"/>
        </w:tabs>
        <w:ind w:left="426"/>
        <w:rPr>
          <w:rFonts w:ascii="Arial" w:hAnsi="Arial" w:cs="Arial"/>
        </w:rPr>
      </w:pPr>
    </w:p>
    <w:p w14:paraId="295CF734" w14:textId="77777777" w:rsidR="00775F55" w:rsidRPr="00411396" w:rsidRDefault="00775F55" w:rsidP="00775F55">
      <w:pPr>
        <w:pStyle w:val="En-tte"/>
        <w:tabs>
          <w:tab w:val="left" w:pos="864"/>
        </w:tabs>
        <w:ind w:left="426"/>
        <w:rPr>
          <w:rFonts w:ascii="Arial" w:hAnsi="Arial" w:cs="Arial"/>
        </w:rPr>
      </w:pPr>
    </w:p>
    <w:p w14:paraId="6E8454D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5B88D5B" w14:textId="77777777" w:rsidR="00507C52" w:rsidRPr="00411396" w:rsidRDefault="00507C52" w:rsidP="00775F55">
      <w:pPr>
        <w:pStyle w:val="En-tte"/>
        <w:tabs>
          <w:tab w:val="left" w:pos="864"/>
        </w:tabs>
        <w:ind w:left="426"/>
        <w:rPr>
          <w:rFonts w:ascii="Arial" w:hAnsi="Arial" w:cs="Arial"/>
        </w:rPr>
      </w:pPr>
    </w:p>
    <w:p w14:paraId="7413CBA0" w14:textId="77777777" w:rsidR="00507C52" w:rsidRPr="00411396" w:rsidRDefault="00507C52" w:rsidP="00775F55">
      <w:pPr>
        <w:pStyle w:val="En-tte"/>
        <w:tabs>
          <w:tab w:val="left" w:pos="864"/>
        </w:tabs>
        <w:ind w:left="426"/>
        <w:rPr>
          <w:rFonts w:ascii="Arial" w:hAnsi="Arial" w:cs="Arial"/>
        </w:rPr>
      </w:pPr>
    </w:p>
    <w:p w14:paraId="3677A4B9" w14:textId="77777777" w:rsidR="00507C52" w:rsidRDefault="00507C52">
      <w:pPr>
        <w:jc w:val="both"/>
        <w:rPr>
          <w:rFonts w:ascii="Arial" w:hAnsi="Arial" w:cs="Arial"/>
        </w:rPr>
      </w:pPr>
    </w:p>
    <w:p w14:paraId="26F720C1" w14:textId="77777777" w:rsidR="00507C52" w:rsidRDefault="00507C52">
      <w:pPr>
        <w:jc w:val="both"/>
        <w:rPr>
          <w:rFonts w:ascii="Arial" w:hAnsi="Arial" w:cs="Arial"/>
        </w:rPr>
      </w:pPr>
    </w:p>
    <w:p w14:paraId="71B053E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48F527C" w14:textId="77777777" w:rsidR="007411D9" w:rsidRDefault="007411D9">
      <w:pPr>
        <w:jc w:val="both"/>
        <w:rPr>
          <w:rFonts w:ascii="Arial" w:hAnsi="Arial" w:cs="Arial"/>
        </w:rPr>
      </w:pPr>
    </w:p>
    <w:p w14:paraId="595C0DE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B8D385F" w14:textId="77777777" w:rsidR="007411D9" w:rsidRDefault="007411D9">
      <w:pPr>
        <w:rPr>
          <w:rFonts w:ascii="Arial" w:hAnsi="Arial" w:cs="Arial"/>
        </w:rPr>
      </w:pPr>
      <w:r>
        <w:rPr>
          <w:rFonts w:ascii="Arial" w:hAnsi="Arial" w:cs="Arial"/>
          <w:i/>
          <w:sz w:val="18"/>
          <w:szCs w:val="18"/>
        </w:rPr>
        <w:t>(Cocher la case correspondante.)</w:t>
      </w:r>
    </w:p>
    <w:p w14:paraId="33B860DD" w14:textId="77777777" w:rsidR="007411D9" w:rsidRDefault="007411D9">
      <w:pPr>
        <w:rPr>
          <w:rFonts w:ascii="Arial" w:hAnsi="Arial" w:cs="Arial"/>
        </w:rPr>
      </w:pPr>
    </w:p>
    <w:p w14:paraId="4368DBA5" w14:textId="69873597" w:rsidR="007411D9" w:rsidRDefault="00483E49">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F2C20">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1F2C20">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8BF2F38" w14:textId="77777777" w:rsidR="00922BA4" w:rsidRDefault="00922BA4">
      <w:pPr>
        <w:ind w:left="4536" w:hanging="3990"/>
        <w:jc w:val="both"/>
        <w:rPr>
          <w:rFonts w:ascii="Arial" w:hAnsi="Arial" w:cs="Arial"/>
        </w:rPr>
      </w:pPr>
    </w:p>
    <w:p w14:paraId="49834ED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3692B2B" w14:textId="77777777" w:rsidR="00AE270F" w:rsidRDefault="00AE270F" w:rsidP="00AE270F">
      <w:pPr>
        <w:jc w:val="both"/>
        <w:rPr>
          <w:rFonts w:ascii="Arial" w:hAnsi="Arial" w:cs="Arial"/>
        </w:rPr>
      </w:pPr>
    </w:p>
    <w:p w14:paraId="14A9D33C" w14:textId="77777777" w:rsidR="00AE270F" w:rsidRDefault="00AE270F" w:rsidP="00AE270F">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41C876B" w14:textId="77777777">
        <w:tc>
          <w:tcPr>
            <w:tcW w:w="10277" w:type="dxa"/>
            <w:shd w:val="clear" w:color="auto" w:fill="66CCFF"/>
          </w:tcPr>
          <w:p w14:paraId="52196AA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583E10C" w14:textId="77777777" w:rsidR="007411D9" w:rsidRDefault="007411D9">
      <w:pPr>
        <w:jc w:val="both"/>
      </w:pPr>
    </w:p>
    <w:p w14:paraId="6F5D66A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D37A73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B181DE4" w14:textId="77777777" w:rsidR="007411D9" w:rsidRDefault="007411D9">
      <w:pPr>
        <w:rPr>
          <w:rFonts w:ascii="Arial" w:hAnsi="Arial" w:cs="Arial"/>
        </w:rPr>
      </w:pPr>
    </w:p>
    <w:p w14:paraId="373F6D0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745632F" w14:textId="77777777" w:rsidR="00775F55" w:rsidRDefault="00775F55" w:rsidP="00775F55">
      <w:pPr>
        <w:pStyle w:val="En-tte"/>
        <w:ind w:left="360"/>
        <w:rPr>
          <w:rFonts w:ascii="Arial" w:hAnsi="Arial" w:cs="Arial"/>
        </w:rPr>
      </w:pPr>
    </w:p>
    <w:p w14:paraId="3B10FF89" w14:textId="77777777" w:rsidR="00775F55" w:rsidRPr="00775F55" w:rsidRDefault="00775F55" w:rsidP="00775F55">
      <w:pPr>
        <w:pStyle w:val="En-tte"/>
        <w:ind w:left="360"/>
        <w:rPr>
          <w:rFonts w:ascii="Arial" w:hAnsi="Arial" w:cs="Arial"/>
        </w:rPr>
      </w:pPr>
    </w:p>
    <w:p w14:paraId="1627F76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64BBD1C" w14:textId="77777777" w:rsidR="00775F55" w:rsidRDefault="00775F55" w:rsidP="00775F55">
      <w:pPr>
        <w:pStyle w:val="En-tte"/>
        <w:ind w:left="360"/>
        <w:rPr>
          <w:rFonts w:ascii="Arial" w:hAnsi="Arial" w:cs="Arial"/>
        </w:rPr>
      </w:pPr>
    </w:p>
    <w:p w14:paraId="60AC0EF5" w14:textId="77777777" w:rsidR="00775F55" w:rsidRPr="00775F55" w:rsidRDefault="00775F55" w:rsidP="00775F55">
      <w:pPr>
        <w:pStyle w:val="En-tte"/>
        <w:ind w:left="360"/>
        <w:rPr>
          <w:rFonts w:ascii="Arial" w:hAnsi="Arial" w:cs="Arial"/>
        </w:rPr>
      </w:pPr>
    </w:p>
    <w:p w14:paraId="43C6C51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B84C9E5" w14:textId="77777777" w:rsidR="00775F55" w:rsidRDefault="00775F55" w:rsidP="00775F55">
      <w:pPr>
        <w:pStyle w:val="En-tte"/>
        <w:ind w:left="360"/>
        <w:rPr>
          <w:rFonts w:ascii="Arial" w:hAnsi="Arial" w:cs="Arial"/>
        </w:rPr>
      </w:pPr>
    </w:p>
    <w:p w14:paraId="33DDCFBD" w14:textId="77777777" w:rsidR="00775F55" w:rsidRPr="00775F55" w:rsidRDefault="00775F55" w:rsidP="00775F55">
      <w:pPr>
        <w:pStyle w:val="En-tte"/>
        <w:ind w:left="360"/>
        <w:rPr>
          <w:rFonts w:ascii="Arial" w:hAnsi="Arial" w:cs="Arial"/>
        </w:rPr>
      </w:pPr>
    </w:p>
    <w:p w14:paraId="5F774E1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EFCA12C" w14:textId="77777777" w:rsidR="00775F55" w:rsidRDefault="00775F55" w:rsidP="00775F55">
      <w:pPr>
        <w:pStyle w:val="En-tte"/>
        <w:ind w:left="360"/>
        <w:rPr>
          <w:rFonts w:ascii="Arial" w:hAnsi="Arial" w:cs="Arial"/>
        </w:rPr>
      </w:pPr>
    </w:p>
    <w:p w14:paraId="2F756A22" w14:textId="77777777" w:rsidR="00775F55" w:rsidRPr="00775F55" w:rsidRDefault="00775F55" w:rsidP="00775F55">
      <w:pPr>
        <w:pStyle w:val="En-tte"/>
        <w:ind w:left="360"/>
        <w:rPr>
          <w:rFonts w:ascii="Arial" w:hAnsi="Arial" w:cs="Arial"/>
        </w:rPr>
      </w:pPr>
    </w:p>
    <w:p w14:paraId="4675787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39B261A" w14:textId="77777777" w:rsidR="00A02C06" w:rsidRDefault="00A02C06">
      <w:pPr>
        <w:rPr>
          <w:rFonts w:ascii="Arial" w:hAnsi="Arial" w:cs="Arial"/>
        </w:rPr>
      </w:pPr>
    </w:p>
    <w:p w14:paraId="1211881E" w14:textId="77777777" w:rsidR="00AE270F" w:rsidRDefault="00AE270F">
      <w:pPr>
        <w:rPr>
          <w:rFonts w:ascii="Arial" w:hAnsi="Arial" w:cs="Arial"/>
        </w:rPr>
      </w:pPr>
    </w:p>
    <w:p w14:paraId="086B550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FA766" w14:textId="77777777" w:rsidR="00493D2D" w:rsidRDefault="00493D2D">
      <w:r>
        <w:separator/>
      </w:r>
    </w:p>
  </w:endnote>
  <w:endnote w:type="continuationSeparator" w:id="0">
    <w:p w14:paraId="4875BB16" w14:textId="77777777" w:rsidR="00493D2D" w:rsidRDefault="00493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Light">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93FCB14" w14:textId="77777777">
      <w:trPr>
        <w:tblHeader/>
      </w:trPr>
      <w:tc>
        <w:tcPr>
          <w:tcW w:w="3048" w:type="dxa"/>
          <w:shd w:val="clear" w:color="auto" w:fill="66CCFF"/>
        </w:tcPr>
        <w:p w14:paraId="3A39990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EB00093" w14:textId="34D3C6B2" w:rsidR="007411D9" w:rsidRDefault="001B4109" w:rsidP="001E182B">
          <w:pPr>
            <w:jc w:val="center"/>
            <w:rPr>
              <w:rFonts w:ascii="Arial" w:hAnsi="Arial" w:cs="Arial"/>
              <w:b/>
              <w:bCs/>
            </w:rPr>
          </w:pPr>
          <w:r>
            <w:rPr>
              <w:rFonts w:ascii="Arial" w:hAnsi="Arial" w:cs="Arial"/>
              <w:b/>
              <w:bCs/>
            </w:rPr>
            <w:t>DAF 2025 000897</w:t>
          </w:r>
        </w:p>
      </w:tc>
      <w:tc>
        <w:tcPr>
          <w:tcW w:w="851" w:type="dxa"/>
          <w:shd w:val="clear" w:color="auto" w:fill="66CCFF"/>
        </w:tcPr>
        <w:p w14:paraId="5112E43D" w14:textId="77777777" w:rsidR="007411D9" w:rsidRDefault="007411D9">
          <w:pPr>
            <w:jc w:val="right"/>
          </w:pPr>
          <w:r>
            <w:rPr>
              <w:rFonts w:ascii="Arial" w:hAnsi="Arial" w:cs="Arial"/>
              <w:b/>
              <w:bCs/>
            </w:rPr>
            <w:t xml:space="preserve">Page :     </w:t>
          </w:r>
        </w:p>
      </w:tc>
      <w:tc>
        <w:tcPr>
          <w:tcW w:w="567" w:type="dxa"/>
          <w:shd w:val="clear" w:color="auto" w:fill="66CCFF"/>
        </w:tcPr>
        <w:p w14:paraId="5CCAD405" w14:textId="4313E788"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F2C2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C34B82D" w14:textId="77777777" w:rsidR="007411D9" w:rsidRDefault="007411D9">
          <w:pPr>
            <w:jc w:val="center"/>
          </w:pPr>
          <w:r>
            <w:rPr>
              <w:rFonts w:ascii="Arial" w:hAnsi="Arial" w:cs="Arial"/>
              <w:b/>
              <w:bCs/>
            </w:rPr>
            <w:t>/</w:t>
          </w:r>
        </w:p>
      </w:tc>
      <w:tc>
        <w:tcPr>
          <w:tcW w:w="567" w:type="dxa"/>
          <w:shd w:val="clear" w:color="auto" w:fill="66CCFF"/>
        </w:tcPr>
        <w:p w14:paraId="3D8A99EC" w14:textId="42B211F2"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2C20">
            <w:rPr>
              <w:rStyle w:val="Numrodepage"/>
              <w:rFonts w:cs="Arial"/>
              <w:b/>
              <w:noProof/>
            </w:rPr>
            <w:t>4</w:t>
          </w:r>
          <w:r>
            <w:rPr>
              <w:rStyle w:val="Numrodepage"/>
              <w:rFonts w:cs="Arial"/>
              <w:b/>
            </w:rPr>
            <w:fldChar w:fldCharType="end"/>
          </w:r>
        </w:p>
      </w:tc>
    </w:tr>
  </w:tbl>
  <w:p w14:paraId="6F5E77A8" w14:textId="258C812E" w:rsidR="007411D9" w:rsidRPr="001E2A17" w:rsidRDefault="007411D9" w:rsidP="001B4109">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6DD2F" w14:textId="77777777" w:rsidR="00493D2D" w:rsidRDefault="00493D2D">
      <w:r>
        <w:separator/>
      </w:r>
    </w:p>
  </w:footnote>
  <w:footnote w:type="continuationSeparator" w:id="0">
    <w:p w14:paraId="7CE0140F" w14:textId="77777777" w:rsidR="00493D2D" w:rsidRDefault="00493D2D">
      <w:r>
        <w:continuationSeparator/>
      </w:r>
    </w:p>
  </w:footnote>
  <w:footnote w:id="1">
    <w:p w14:paraId="3B6E884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E3F6C13"/>
    <w:multiLevelType w:val="hybridMultilevel"/>
    <w:tmpl w:val="16A05F04"/>
    <w:lvl w:ilvl="0" w:tplc="6F20A3D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3E272FD1"/>
    <w:multiLevelType w:val="hybridMultilevel"/>
    <w:tmpl w:val="5340546E"/>
    <w:lvl w:ilvl="0" w:tplc="6F20A3D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3D16"/>
    <w:rsid w:val="00033BC0"/>
    <w:rsid w:val="00056CB1"/>
    <w:rsid w:val="00057419"/>
    <w:rsid w:val="00080D2A"/>
    <w:rsid w:val="00084F22"/>
    <w:rsid w:val="000A4B86"/>
    <w:rsid w:val="000B7FDA"/>
    <w:rsid w:val="000C5A12"/>
    <w:rsid w:val="000E5E39"/>
    <w:rsid w:val="001052F6"/>
    <w:rsid w:val="001101D5"/>
    <w:rsid w:val="001836F2"/>
    <w:rsid w:val="00184AEF"/>
    <w:rsid w:val="001B4109"/>
    <w:rsid w:val="001C1B2C"/>
    <w:rsid w:val="001C3027"/>
    <w:rsid w:val="001D588C"/>
    <w:rsid w:val="001E182B"/>
    <w:rsid w:val="001E2A17"/>
    <w:rsid w:val="001F2872"/>
    <w:rsid w:val="001F2C20"/>
    <w:rsid w:val="00203AD5"/>
    <w:rsid w:val="00210677"/>
    <w:rsid w:val="002247B8"/>
    <w:rsid w:val="00232658"/>
    <w:rsid w:val="00234A81"/>
    <w:rsid w:val="002440D7"/>
    <w:rsid w:val="00256871"/>
    <w:rsid w:val="00261ED4"/>
    <w:rsid w:val="0026409F"/>
    <w:rsid w:val="00271E3F"/>
    <w:rsid w:val="00275F20"/>
    <w:rsid w:val="00276982"/>
    <w:rsid w:val="0028065B"/>
    <w:rsid w:val="00285D7E"/>
    <w:rsid w:val="002875DE"/>
    <w:rsid w:val="00294225"/>
    <w:rsid w:val="002A19F7"/>
    <w:rsid w:val="002A6C8B"/>
    <w:rsid w:val="002B1F7A"/>
    <w:rsid w:val="002B3BF3"/>
    <w:rsid w:val="002C67E0"/>
    <w:rsid w:val="002E250C"/>
    <w:rsid w:val="002F0531"/>
    <w:rsid w:val="0030291B"/>
    <w:rsid w:val="003054EB"/>
    <w:rsid w:val="003225B6"/>
    <w:rsid w:val="00346F8A"/>
    <w:rsid w:val="00370C43"/>
    <w:rsid w:val="00381997"/>
    <w:rsid w:val="003842BA"/>
    <w:rsid w:val="00386724"/>
    <w:rsid w:val="00386EA9"/>
    <w:rsid w:val="00391815"/>
    <w:rsid w:val="003A56C5"/>
    <w:rsid w:val="003B4647"/>
    <w:rsid w:val="003C0BB4"/>
    <w:rsid w:val="003C189F"/>
    <w:rsid w:val="003C3A5C"/>
    <w:rsid w:val="003D02BB"/>
    <w:rsid w:val="003E58DA"/>
    <w:rsid w:val="003F1528"/>
    <w:rsid w:val="003F2D90"/>
    <w:rsid w:val="00402F5F"/>
    <w:rsid w:val="00412718"/>
    <w:rsid w:val="00413A54"/>
    <w:rsid w:val="00456A7D"/>
    <w:rsid w:val="00472DBE"/>
    <w:rsid w:val="00483E49"/>
    <w:rsid w:val="00486CBD"/>
    <w:rsid w:val="00491433"/>
    <w:rsid w:val="00493D2D"/>
    <w:rsid w:val="00496CA4"/>
    <w:rsid w:val="004B21EB"/>
    <w:rsid w:val="004D1DF9"/>
    <w:rsid w:val="004D7559"/>
    <w:rsid w:val="004E13BF"/>
    <w:rsid w:val="00507C52"/>
    <w:rsid w:val="00521228"/>
    <w:rsid w:val="00523768"/>
    <w:rsid w:val="00536431"/>
    <w:rsid w:val="005404D8"/>
    <w:rsid w:val="005451F3"/>
    <w:rsid w:val="0055495B"/>
    <w:rsid w:val="005613A6"/>
    <w:rsid w:val="00577B00"/>
    <w:rsid w:val="005960A0"/>
    <w:rsid w:val="005B1763"/>
    <w:rsid w:val="005B287C"/>
    <w:rsid w:val="005C071E"/>
    <w:rsid w:val="005E12D0"/>
    <w:rsid w:val="005F31B0"/>
    <w:rsid w:val="0060195E"/>
    <w:rsid w:val="00612CA9"/>
    <w:rsid w:val="00625F1D"/>
    <w:rsid w:val="00632D63"/>
    <w:rsid w:val="00633D7F"/>
    <w:rsid w:val="00645FD5"/>
    <w:rsid w:val="00673463"/>
    <w:rsid w:val="00676069"/>
    <w:rsid w:val="006D5E52"/>
    <w:rsid w:val="006D7224"/>
    <w:rsid w:val="006F26C8"/>
    <w:rsid w:val="00716E26"/>
    <w:rsid w:val="00720606"/>
    <w:rsid w:val="00723F39"/>
    <w:rsid w:val="00731407"/>
    <w:rsid w:val="007336CD"/>
    <w:rsid w:val="007411D9"/>
    <w:rsid w:val="00751002"/>
    <w:rsid w:val="00754100"/>
    <w:rsid w:val="00775F55"/>
    <w:rsid w:val="007D3787"/>
    <w:rsid w:val="007F4A27"/>
    <w:rsid w:val="00811AFD"/>
    <w:rsid w:val="00811B70"/>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453"/>
    <w:rsid w:val="00922BA4"/>
    <w:rsid w:val="009277A2"/>
    <w:rsid w:val="00954604"/>
    <w:rsid w:val="009557E8"/>
    <w:rsid w:val="00960E4C"/>
    <w:rsid w:val="00962B26"/>
    <w:rsid w:val="0097024E"/>
    <w:rsid w:val="00981CD3"/>
    <w:rsid w:val="00990786"/>
    <w:rsid w:val="009924C9"/>
    <w:rsid w:val="009A6876"/>
    <w:rsid w:val="009B0B7A"/>
    <w:rsid w:val="009B14B4"/>
    <w:rsid w:val="00A0029F"/>
    <w:rsid w:val="00A02C06"/>
    <w:rsid w:val="00A32C14"/>
    <w:rsid w:val="00A440EF"/>
    <w:rsid w:val="00A503F3"/>
    <w:rsid w:val="00A50BF9"/>
    <w:rsid w:val="00A520E2"/>
    <w:rsid w:val="00A70828"/>
    <w:rsid w:val="00A75394"/>
    <w:rsid w:val="00A80E9C"/>
    <w:rsid w:val="00AD1804"/>
    <w:rsid w:val="00AE270F"/>
    <w:rsid w:val="00AE5974"/>
    <w:rsid w:val="00AE730C"/>
    <w:rsid w:val="00B02DE5"/>
    <w:rsid w:val="00B21062"/>
    <w:rsid w:val="00B569DE"/>
    <w:rsid w:val="00B9664F"/>
    <w:rsid w:val="00BB2EF6"/>
    <w:rsid w:val="00BE48FE"/>
    <w:rsid w:val="00C01A17"/>
    <w:rsid w:val="00C02D34"/>
    <w:rsid w:val="00C1386A"/>
    <w:rsid w:val="00C42BCD"/>
    <w:rsid w:val="00C50B6D"/>
    <w:rsid w:val="00C751EE"/>
    <w:rsid w:val="00C812AC"/>
    <w:rsid w:val="00C877BA"/>
    <w:rsid w:val="00CA1385"/>
    <w:rsid w:val="00CB1774"/>
    <w:rsid w:val="00CC3A38"/>
    <w:rsid w:val="00CD0F79"/>
    <w:rsid w:val="00CD4969"/>
    <w:rsid w:val="00CD55BF"/>
    <w:rsid w:val="00D07C18"/>
    <w:rsid w:val="00D7269B"/>
    <w:rsid w:val="00D84A53"/>
    <w:rsid w:val="00DB3307"/>
    <w:rsid w:val="00DC00F7"/>
    <w:rsid w:val="00DC5C3F"/>
    <w:rsid w:val="00DD1774"/>
    <w:rsid w:val="00DD377E"/>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67CF"/>
    <w:rsid w:val="00F272D9"/>
    <w:rsid w:val="00F3626B"/>
    <w:rsid w:val="00F41FB0"/>
    <w:rsid w:val="00F446BF"/>
    <w:rsid w:val="00F82AC6"/>
    <w:rsid w:val="00F83BE0"/>
    <w:rsid w:val="00F958E3"/>
    <w:rsid w:val="00F96597"/>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1EBD6DFF"/>
  <w15:chartTrackingRefBased/>
  <w15:docId w15:val="{74DCA01E-08A6-4FE2-A11C-70EF102A0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Corpsdetexte3">
    <w:name w:val="Body Text 3"/>
    <w:basedOn w:val="Normal"/>
    <w:link w:val="Corpsdetexte3Car1"/>
    <w:uiPriority w:val="99"/>
    <w:unhideWhenUsed/>
    <w:rsid w:val="00261ED4"/>
    <w:pPr>
      <w:spacing w:after="120"/>
    </w:pPr>
    <w:rPr>
      <w:sz w:val="16"/>
      <w:szCs w:val="16"/>
    </w:rPr>
  </w:style>
  <w:style w:type="character" w:customStyle="1" w:styleId="Corpsdetexte3Car1">
    <w:name w:val="Corps de texte 3 Car1"/>
    <w:basedOn w:val="Policepardfaut"/>
    <w:link w:val="Corpsdetexte3"/>
    <w:uiPriority w:val="99"/>
    <w:rsid w:val="00261ED4"/>
    <w:rPr>
      <w:sz w:val="16"/>
      <w:szCs w:val="16"/>
      <w:lang w:eastAsia="zh-CN"/>
    </w:rPr>
  </w:style>
  <w:style w:type="paragraph" w:customStyle="1" w:styleId="CarCarCarCarCarCarCar">
    <w:name w:val="Car Car Car Car Car Car Car"/>
    <w:basedOn w:val="Normal"/>
    <w:semiHidden/>
    <w:rsid w:val="00261ED4"/>
    <w:pPr>
      <w:suppressAutoHyphens w:val="0"/>
      <w:spacing w:after="160" w:line="240" w:lineRule="exact"/>
      <w:jc w:val="right"/>
    </w:pPr>
    <w:rPr>
      <w:rFonts w:ascii="Arial" w:hAnsi="Arial"/>
      <w:color w:val="333333"/>
      <w:szCs w:val="24"/>
      <w:lang w:val="en-US" w:eastAsia="en-US"/>
    </w:rPr>
  </w:style>
  <w:style w:type="paragraph" w:styleId="Paragraphedeliste">
    <w:name w:val="List Paragraph"/>
    <w:basedOn w:val="Normal"/>
    <w:uiPriority w:val="34"/>
    <w:qFormat/>
    <w:rsid w:val="001E182B"/>
    <w:pPr>
      <w:ind w:left="720"/>
      <w:contextualSpacing/>
    </w:pPr>
  </w:style>
  <w:style w:type="character" w:customStyle="1" w:styleId="Style4">
    <w:name w:val="Style4"/>
    <w:basedOn w:val="Policepardfaut"/>
    <w:uiPriority w:val="1"/>
    <w:rsid w:val="00F96597"/>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B7BD918F6D49A9B88971737EE200F3"/>
        <w:category>
          <w:name w:val="Général"/>
          <w:gallery w:val="placeholder"/>
        </w:category>
        <w:types>
          <w:type w:val="bbPlcHdr"/>
        </w:types>
        <w:behaviors>
          <w:behavior w:val="content"/>
        </w:behaviors>
        <w:guid w:val="{636259CC-4954-4C3F-83B9-3450B6DC911B}"/>
      </w:docPartPr>
      <w:docPartBody>
        <w:p w:rsidR="00000000" w:rsidRDefault="00B45B39" w:rsidP="00B45B39">
          <w:pPr>
            <w:pStyle w:val="44B7BD918F6D49A9B88971737EE200F3"/>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89C0B465C6A34871BFFB851A878B9F89"/>
        <w:category>
          <w:name w:val="Général"/>
          <w:gallery w:val="placeholder"/>
        </w:category>
        <w:types>
          <w:type w:val="bbPlcHdr"/>
        </w:types>
        <w:behaviors>
          <w:behavior w:val="content"/>
        </w:behaviors>
        <w:guid w:val="{9DE1D21C-B5A3-4390-9274-94F799B627AF}"/>
      </w:docPartPr>
      <w:docPartBody>
        <w:p w:rsidR="00000000" w:rsidRDefault="00B45B39" w:rsidP="00B45B39">
          <w:pPr>
            <w:pStyle w:val="89C0B465C6A34871BFFB851A878B9F89"/>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Light">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B39"/>
    <w:rsid w:val="00B45B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5B39"/>
    <w:rPr>
      <w:color w:val="808080"/>
    </w:rPr>
  </w:style>
  <w:style w:type="paragraph" w:customStyle="1" w:styleId="44B7BD918F6D49A9B88971737EE200F3">
    <w:name w:val="44B7BD918F6D49A9B88971737EE200F3"/>
    <w:rsid w:val="00B45B39"/>
  </w:style>
  <w:style w:type="paragraph" w:customStyle="1" w:styleId="89C0B465C6A34871BFFB851A878B9F89">
    <w:name w:val="89C0B465C6A34871BFFB851A878B9F89"/>
    <w:rsid w:val="00B45B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B424-F5DF-48C4-87D3-358D9B14B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4</Pages>
  <Words>2041</Words>
  <Characters>11228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13243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DAVID Sabrina TSEF 2CL</cp:lastModifiedBy>
  <cp:revision>15</cp:revision>
  <cp:lastPrinted>2023-11-23T16:20:00Z</cp:lastPrinted>
  <dcterms:created xsi:type="dcterms:W3CDTF">2023-12-28T09:44:00Z</dcterms:created>
  <dcterms:modified xsi:type="dcterms:W3CDTF">2025-07-21T13:38:00Z</dcterms:modified>
</cp:coreProperties>
</file>